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33A6" w14:textId="15EEC4B0" w:rsidR="005416F2" w:rsidRPr="0093165D" w:rsidRDefault="00E9741C">
      <w:pPr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34B37A9" wp14:editId="67DA2B4F">
            <wp:simplePos x="0" y="0"/>
            <wp:positionH relativeFrom="column">
              <wp:posOffset>4843780</wp:posOffset>
            </wp:positionH>
            <wp:positionV relativeFrom="page">
              <wp:posOffset>386612</wp:posOffset>
            </wp:positionV>
            <wp:extent cx="1071245" cy="601345"/>
            <wp:effectExtent l="0" t="0" r="0" b="0"/>
            <wp:wrapThrough wrapText="bothSides">
              <wp:wrapPolygon edited="0">
                <wp:start x="15365" y="0"/>
                <wp:lineTo x="16645" y="7299"/>
                <wp:lineTo x="0" y="9124"/>
                <wp:lineTo x="0" y="17335"/>
                <wp:lineTo x="13828" y="20984"/>
                <wp:lineTo x="17925" y="20984"/>
                <wp:lineTo x="21254" y="18247"/>
                <wp:lineTo x="21254" y="16879"/>
                <wp:lineTo x="19718" y="14598"/>
                <wp:lineTo x="21254" y="7299"/>
                <wp:lineTo x="16645" y="0"/>
                <wp:lineTo x="15365" y="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65D">
        <w:rPr>
          <w:rFonts w:ascii="Calibri" w:hAnsi="Calibri" w:cs="Calibri"/>
          <w:noProof/>
          <w:sz w:val="22"/>
          <w:szCs w:val="22"/>
          <w:lang w:val="en-US"/>
        </w:rPr>
        <w:drawing>
          <wp:anchor distT="0" distB="0" distL="114300" distR="114300" simplePos="0" relativeHeight="251662336" behindDoc="0" locked="0" layoutInCell="1" allowOverlap="1" wp14:anchorId="4C9C8B2C" wp14:editId="2DB942D9">
            <wp:simplePos x="0" y="0"/>
            <wp:positionH relativeFrom="column">
              <wp:posOffset>2345553</wp:posOffset>
            </wp:positionH>
            <wp:positionV relativeFrom="page">
              <wp:posOffset>473075</wp:posOffset>
            </wp:positionV>
            <wp:extent cx="1517015" cy="541020"/>
            <wp:effectExtent l="0" t="0" r="0" b="5080"/>
            <wp:wrapThrough wrapText="bothSides">
              <wp:wrapPolygon edited="0">
                <wp:start x="0" y="0"/>
                <wp:lineTo x="0" y="21296"/>
                <wp:lineTo x="21338" y="21296"/>
                <wp:lineTo x="2133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65D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D7FD85" wp14:editId="0D37302D">
            <wp:simplePos x="0" y="0"/>
            <wp:positionH relativeFrom="column">
              <wp:posOffset>24130</wp:posOffset>
            </wp:positionH>
            <wp:positionV relativeFrom="page">
              <wp:posOffset>473075</wp:posOffset>
            </wp:positionV>
            <wp:extent cx="1541780" cy="535940"/>
            <wp:effectExtent l="0" t="0" r="0" b="0"/>
            <wp:wrapThrough wrapText="bothSides">
              <wp:wrapPolygon edited="0">
                <wp:start x="0" y="0"/>
                <wp:lineTo x="0" y="20986"/>
                <wp:lineTo x="21351" y="20986"/>
                <wp:lineTo x="21351" y="0"/>
                <wp:lineTo x="0" y="0"/>
              </wp:wrapPolygon>
            </wp:wrapThrough>
            <wp:docPr id="1" name="Picture 1" descr="Macintosh HD:Users:AshleyCB:Desktop:Screen Shot 2019-06-04 at 4.42.0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shleyCB:Desktop:Screen Shot 2019-06-04 at 4.42.01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D50B9" w14:textId="61B1DF88" w:rsidR="005310DE" w:rsidRPr="005C7571" w:rsidRDefault="003832FC" w:rsidP="0099317D">
      <w:pPr>
        <w:rPr>
          <w:rFonts w:ascii="Calibri" w:hAnsi="Calibri" w:cs="Calibri"/>
          <w:sz w:val="26"/>
          <w:szCs w:val="26"/>
        </w:rPr>
      </w:pPr>
      <w:r w:rsidRPr="0093165D">
        <w:rPr>
          <w:rFonts w:ascii="Calibri" w:hAnsi="Calibri" w:cs="Calibri"/>
          <w:sz w:val="22"/>
          <w:szCs w:val="22"/>
        </w:rPr>
        <w:t xml:space="preserve"> </w:t>
      </w:r>
    </w:p>
    <w:p w14:paraId="3FA0B5FA" w14:textId="77777777" w:rsidR="00D146DD" w:rsidRPr="0093165D" w:rsidRDefault="00D146DD" w:rsidP="00D146DD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4FF01D9F" w14:textId="230439DB" w:rsidR="00924B79" w:rsidRPr="0093165D" w:rsidRDefault="00D146DD" w:rsidP="00D146DD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93165D">
        <w:rPr>
          <w:rFonts w:ascii="Calibri" w:hAnsi="Calibri" w:cs="Calibri"/>
          <w:b/>
          <w:bCs/>
          <w:sz w:val="26"/>
          <w:szCs w:val="26"/>
        </w:rPr>
        <w:t xml:space="preserve">SAPCReN </w:t>
      </w:r>
      <w:r w:rsidR="00052ADC" w:rsidRPr="0093165D">
        <w:rPr>
          <w:rFonts w:ascii="Calibri" w:hAnsi="Calibri" w:cs="Calibri"/>
          <w:b/>
          <w:bCs/>
          <w:sz w:val="26"/>
          <w:szCs w:val="26"/>
        </w:rPr>
        <w:t>Study Guidelines</w:t>
      </w:r>
    </w:p>
    <w:p w14:paraId="2FAEA338" w14:textId="65B0B3AF" w:rsidR="00D146DD" w:rsidRPr="0093165D" w:rsidRDefault="00D146DD" w:rsidP="0099317D">
      <w:pPr>
        <w:rPr>
          <w:rFonts w:ascii="Calibri" w:hAnsi="Calibri" w:cs="Calibri"/>
          <w:sz w:val="22"/>
          <w:szCs w:val="22"/>
        </w:rPr>
      </w:pPr>
    </w:p>
    <w:p w14:paraId="46EA1E9C" w14:textId="77777777" w:rsidR="00D146DD" w:rsidRPr="0093165D" w:rsidRDefault="00D146DD" w:rsidP="0099317D">
      <w:pPr>
        <w:rPr>
          <w:rFonts w:ascii="Calibri" w:hAnsi="Calibri" w:cs="Calibri"/>
          <w:sz w:val="22"/>
          <w:szCs w:val="22"/>
        </w:rPr>
      </w:pPr>
    </w:p>
    <w:p w14:paraId="1801715B" w14:textId="7B32CBBB" w:rsidR="00BB43B4" w:rsidRPr="0093165D" w:rsidRDefault="0099317D" w:rsidP="0099317D">
      <w:pPr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 xml:space="preserve">The </w:t>
      </w:r>
      <w:r w:rsidR="00237A2B" w:rsidRPr="0093165D">
        <w:rPr>
          <w:rFonts w:ascii="Calibri" w:hAnsi="Calibri" w:cs="Calibri"/>
          <w:sz w:val="22"/>
          <w:szCs w:val="22"/>
        </w:rPr>
        <w:t>Southern Alberta Primary Care Research Network (SAPCReN)</w:t>
      </w:r>
      <w:r w:rsidRPr="0093165D">
        <w:rPr>
          <w:rFonts w:ascii="Calibri" w:hAnsi="Calibri" w:cs="Calibri"/>
          <w:sz w:val="22"/>
          <w:szCs w:val="22"/>
        </w:rPr>
        <w:t xml:space="preserve"> is a network of </w:t>
      </w:r>
      <w:r w:rsidR="00BB43B4" w:rsidRPr="0093165D">
        <w:rPr>
          <w:rFonts w:ascii="Calibri" w:hAnsi="Calibri" w:cs="Calibri"/>
          <w:sz w:val="22"/>
          <w:szCs w:val="22"/>
        </w:rPr>
        <w:t xml:space="preserve">over 300 </w:t>
      </w:r>
      <w:r w:rsidRPr="0093165D">
        <w:rPr>
          <w:rFonts w:ascii="Calibri" w:hAnsi="Calibri" w:cs="Calibri"/>
          <w:sz w:val="22"/>
          <w:szCs w:val="22"/>
        </w:rPr>
        <w:t xml:space="preserve">primary care providers </w:t>
      </w:r>
      <w:r w:rsidR="005310DE" w:rsidRPr="0093165D">
        <w:rPr>
          <w:rFonts w:ascii="Calibri" w:hAnsi="Calibri" w:cs="Calibri"/>
          <w:sz w:val="22"/>
          <w:szCs w:val="22"/>
        </w:rPr>
        <w:t xml:space="preserve">and university-based researchers </w:t>
      </w:r>
      <w:r w:rsidRPr="0093165D">
        <w:rPr>
          <w:rFonts w:ascii="Calibri" w:hAnsi="Calibri" w:cs="Calibri"/>
          <w:sz w:val="22"/>
          <w:szCs w:val="22"/>
        </w:rPr>
        <w:t xml:space="preserve">who are interested in improving primary care practice through collaborative practice-based research. </w:t>
      </w:r>
      <w:r w:rsidR="00F94EFD" w:rsidRPr="0093165D">
        <w:rPr>
          <w:rFonts w:ascii="Calibri" w:hAnsi="Calibri" w:cs="Calibri"/>
          <w:sz w:val="22"/>
          <w:szCs w:val="22"/>
        </w:rPr>
        <w:t>SA</w:t>
      </w:r>
      <w:r w:rsidRPr="0093165D">
        <w:rPr>
          <w:rFonts w:ascii="Calibri" w:hAnsi="Calibri" w:cs="Calibri"/>
          <w:sz w:val="22"/>
          <w:szCs w:val="22"/>
        </w:rPr>
        <w:t xml:space="preserve">PCReN is part of the Canadian Primary Care Sentinel Surveillance Network (CPCSSN), </w:t>
      </w:r>
      <w:r w:rsidR="00BB43B4" w:rsidRPr="0093165D">
        <w:rPr>
          <w:rFonts w:ascii="Calibri" w:hAnsi="Calibri" w:cs="Calibri"/>
          <w:sz w:val="22"/>
          <w:szCs w:val="22"/>
        </w:rPr>
        <w:t xml:space="preserve">the first and only pan-Canadian repository of </w:t>
      </w:r>
      <w:r w:rsidR="00386C4D" w:rsidRPr="0093165D">
        <w:rPr>
          <w:rFonts w:ascii="Calibri" w:hAnsi="Calibri" w:cs="Calibri"/>
          <w:sz w:val="22"/>
          <w:szCs w:val="22"/>
        </w:rPr>
        <w:t xml:space="preserve">anonymized </w:t>
      </w:r>
      <w:r w:rsidR="00BB43B4" w:rsidRPr="0093165D">
        <w:rPr>
          <w:rFonts w:ascii="Calibri" w:hAnsi="Calibri" w:cs="Calibri"/>
          <w:sz w:val="22"/>
          <w:szCs w:val="22"/>
        </w:rPr>
        <w:t>primary care</w:t>
      </w:r>
      <w:r w:rsidRPr="0093165D">
        <w:rPr>
          <w:rFonts w:ascii="Calibri" w:hAnsi="Calibri" w:cs="Calibri"/>
          <w:sz w:val="22"/>
          <w:szCs w:val="22"/>
        </w:rPr>
        <w:t xml:space="preserve"> electronic medical record </w:t>
      </w:r>
      <w:r w:rsidR="00BB43B4" w:rsidRPr="0093165D">
        <w:rPr>
          <w:rFonts w:ascii="Calibri" w:hAnsi="Calibri" w:cs="Calibri"/>
          <w:sz w:val="22"/>
          <w:szCs w:val="22"/>
        </w:rPr>
        <w:t>(EMR) data available for secondary uses, such as health research, disease surveillance and quality improvement</w:t>
      </w:r>
      <w:r w:rsidRPr="0093165D">
        <w:rPr>
          <w:rFonts w:ascii="Calibri" w:hAnsi="Calibri" w:cs="Calibri"/>
          <w:sz w:val="22"/>
          <w:szCs w:val="22"/>
        </w:rPr>
        <w:t xml:space="preserve">. </w:t>
      </w:r>
    </w:p>
    <w:p w14:paraId="309E4EDA" w14:textId="77777777" w:rsidR="00BB43B4" w:rsidRPr="0093165D" w:rsidRDefault="00BB43B4" w:rsidP="0099317D">
      <w:pPr>
        <w:rPr>
          <w:rFonts w:ascii="Calibri" w:hAnsi="Calibri" w:cs="Calibri"/>
          <w:sz w:val="22"/>
          <w:szCs w:val="22"/>
        </w:rPr>
      </w:pPr>
    </w:p>
    <w:p w14:paraId="78C9AA5D" w14:textId="1CA08427" w:rsidR="00BB43B4" w:rsidRPr="0093165D" w:rsidRDefault="00BB43B4" w:rsidP="0099317D">
      <w:pPr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>A regional copy of the de-identified SAPCReN-CPCSSN data can be access</w:t>
      </w:r>
      <w:r w:rsidR="00F433F4" w:rsidRPr="0093165D">
        <w:rPr>
          <w:rFonts w:ascii="Calibri" w:hAnsi="Calibri" w:cs="Calibri"/>
          <w:sz w:val="22"/>
          <w:szCs w:val="22"/>
        </w:rPr>
        <w:t>ed</w:t>
      </w:r>
      <w:r w:rsidRPr="0093165D">
        <w:rPr>
          <w:rFonts w:ascii="Calibri" w:hAnsi="Calibri" w:cs="Calibri"/>
          <w:sz w:val="22"/>
          <w:szCs w:val="22"/>
        </w:rPr>
        <w:t xml:space="preserve"> for approved purposes. This </w:t>
      </w:r>
      <w:r w:rsidR="00386C4D" w:rsidRPr="0093165D">
        <w:rPr>
          <w:rFonts w:ascii="Calibri" w:hAnsi="Calibri" w:cs="Calibri"/>
          <w:sz w:val="22"/>
          <w:szCs w:val="22"/>
        </w:rPr>
        <w:t>consists of</w:t>
      </w:r>
      <w:r w:rsidRPr="0093165D">
        <w:rPr>
          <w:rFonts w:ascii="Calibri" w:hAnsi="Calibri" w:cs="Calibri"/>
          <w:sz w:val="22"/>
          <w:szCs w:val="22"/>
        </w:rPr>
        <w:t xml:space="preserve"> de-identified data from </w:t>
      </w:r>
      <w:r w:rsidR="00386C4D" w:rsidRPr="0093165D">
        <w:rPr>
          <w:rFonts w:ascii="Calibri" w:hAnsi="Calibri" w:cs="Calibri"/>
          <w:sz w:val="22"/>
          <w:szCs w:val="22"/>
        </w:rPr>
        <w:t>over</w:t>
      </w:r>
      <w:r w:rsidRPr="0093165D">
        <w:rPr>
          <w:rFonts w:ascii="Calibri" w:hAnsi="Calibri" w:cs="Calibri"/>
          <w:sz w:val="22"/>
          <w:szCs w:val="22"/>
        </w:rPr>
        <w:t xml:space="preserve"> </w:t>
      </w:r>
      <w:r w:rsidR="00386C4D" w:rsidRPr="0093165D">
        <w:rPr>
          <w:rFonts w:ascii="Calibri" w:hAnsi="Calibri" w:cs="Calibri"/>
          <w:sz w:val="22"/>
          <w:szCs w:val="22"/>
        </w:rPr>
        <w:t>250</w:t>
      </w:r>
      <w:r w:rsidRPr="0093165D">
        <w:rPr>
          <w:rFonts w:ascii="Calibri" w:hAnsi="Calibri" w:cs="Calibri"/>
          <w:sz w:val="22"/>
          <w:szCs w:val="22"/>
        </w:rPr>
        <w:t>,000 patients in southern Alberta</w:t>
      </w:r>
      <w:r w:rsidR="00386C4D" w:rsidRPr="0093165D">
        <w:rPr>
          <w:rFonts w:ascii="Calibri" w:hAnsi="Calibri" w:cs="Calibri"/>
          <w:sz w:val="22"/>
          <w:szCs w:val="22"/>
        </w:rPr>
        <w:t>, including</w:t>
      </w:r>
      <w:r w:rsidRPr="0093165D">
        <w:rPr>
          <w:rFonts w:ascii="Calibri" w:hAnsi="Calibri" w:cs="Calibri"/>
          <w:sz w:val="22"/>
          <w:szCs w:val="22"/>
        </w:rPr>
        <w:t xml:space="preserve"> diagnoses, prescribed medications, physical measurements, lab values, risk factors, and more.</w:t>
      </w:r>
    </w:p>
    <w:p w14:paraId="3F99B20A" w14:textId="12D06458" w:rsidR="00BB43B4" w:rsidRPr="0093165D" w:rsidRDefault="00D0530D" w:rsidP="00BB43B4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hyperlink r:id="rId11" w:history="1">
        <w:r w:rsidR="00BB43B4" w:rsidRPr="0093165D">
          <w:rPr>
            <w:rStyle w:val="Hyperlink"/>
            <w:rFonts w:ascii="Calibri" w:hAnsi="Calibri" w:cs="Calibri"/>
            <w:sz w:val="22"/>
            <w:szCs w:val="22"/>
          </w:rPr>
          <w:t>http://alberta.cpcssn.ca/our-data</w:t>
        </w:r>
      </w:hyperlink>
    </w:p>
    <w:p w14:paraId="3A49DEB7" w14:textId="5E49FFE5" w:rsidR="00EF5D12" w:rsidRPr="0093165D" w:rsidRDefault="00BB43B4" w:rsidP="00484D3B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>Detailed CPCSSN data dictionary:</w:t>
      </w:r>
      <w:r w:rsidR="00386C4D" w:rsidRPr="005C7571"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 w:rsidR="00386C4D" w:rsidRPr="0093165D">
          <w:rPr>
            <w:rStyle w:val="Hyperlink"/>
            <w:rFonts w:ascii="Calibri" w:hAnsi="Calibri" w:cs="Calibri"/>
            <w:sz w:val="22"/>
            <w:szCs w:val="22"/>
          </w:rPr>
          <w:t>http://cpcssn.ca/wp-content/uploads/2022/12/CPCSSN-Data-Dictionary-2022-Q2-for-external-researchers.pdf</w:t>
        </w:r>
      </w:hyperlink>
      <w:r w:rsidR="00386C4D" w:rsidRPr="0093165D">
        <w:rPr>
          <w:rFonts w:ascii="Calibri" w:hAnsi="Calibri" w:cs="Calibri"/>
          <w:sz w:val="22"/>
          <w:szCs w:val="22"/>
        </w:rPr>
        <w:t xml:space="preserve"> </w:t>
      </w:r>
    </w:p>
    <w:p w14:paraId="0A2C0358" w14:textId="77777777" w:rsidR="00BB43B4" w:rsidRPr="0093165D" w:rsidRDefault="00BB43B4" w:rsidP="0099317D">
      <w:pPr>
        <w:rPr>
          <w:rFonts w:ascii="Calibri" w:hAnsi="Calibri" w:cs="Calibri"/>
          <w:sz w:val="22"/>
          <w:szCs w:val="22"/>
        </w:rPr>
      </w:pPr>
    </w:p>
    <w:p w14:paraId="72110AF4" w14:textId="77777777" w:rsidR="00386C4D" w:rsidRPr="0093165D" w:rsidRDefault="00386C4D" w:rsidP="0099317D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E28B242" w14:textId="64462547" w:rsidR="005310DE" w:rsidRPr="0093165D" w:rsidRDefault="005310DE" w:rsidP="0099317D">
      <w:pPr>
        <w:rPr>
          <w:rFonts w:ascii="Calibri" w:hAnsi="Calibri" w:cs="Calibri"/>
          <w:b/>
          <w:sz w:val="22"/>
          <w:szCs w:val="22"/>
          <w:u w:val="single"/>
        </w:rPr>
      </w:pPr>
      <w:r w:rsidRPr="0093165D">
        <w:rPr>
          <w:rFonts w:ascii="Calibri" w:hAnsi="Calibri" w:cs="Calibri"/>
          <w:b/>
          <w:sz w:val="22"/>
          <w:szCs w:val="22"/>
          <w:u w:val="single"/>
        </w:rPr>
        <w:t xml:space="preserve">Requests for SAPCReN-CPCSSN Data or </w:t>
      </w:r>
      <w:r w:rsidR="00BB43B4" w:rsidRPr="0093165D">
        <w:rPr>
          <w:rFonts w:ascii="Calibri" w:hAnsi="Calibri" w:cs="Calibri"/>
          <w:b/>
          <w:sz w:val="22"/>
          <w:szCs w:val="22"/>
          <w:u w:val="single"/>
        </w:rPr>
        <w:t xml:space="preserve">Study </w:t>
      </w:r>
      <w:r w:rsidRPr="0093165D">
        <w:rPr>
          <w:rFonts w:ascii="Calibri" w:hAnsi="Calibri" w:cs="Calibri"/>
          <w:b/>
          <w:sz w:val="22"/>
          <w:szCs w:val="22"/>
          <w:u w:val="single"/>
        </w:rPr>
        <w:t>Collaboration</w:t>
      </w:r>
    </w:p>
    <w:p w14:paraId="4E8CB370" w14:textId="053882F4" w:rsidR="00932B13" w:rsidRPr="0093165D" w:rsidRDefault="00E9741C" w:rsidP="00EF5D12">
      <w:pPr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 xml:space="preserve">Before designing a study </w:t>
      </w:r>
      <w:r w:rsidR="00386C4D" w:rsidRPr="0093165D">
        <w:rPr>
          <w:rFonts w:ascii="Calibri" w:hAnsi="Calibri" w:cs="Calibri"/>
          <w:sz w:val="22"/>
          <w:szCs w:val="22"/>
        </w:rPr>
        <w:t>that includes the involvement</w:t>
      </w:r>
      <w:r w:rsidRPr="0093165D">
        <w:rPr>
          <w:rFonts w:ascii="Calibri" w:hAnsi="Calibri" w:cs="Calibri"/>
          <w:sz w:val="22"/>
          <w:szCs w:val="22"/>
        </w:rPr>
        <w:t xml:space="preserve"> of SAPCReN-CPCSSN data, staff, or practices, we recommend initiating a discussion with the SAPCReN-CPCSSN </w:t>
      </w:r>
      <w:r w:rsidR="00386C4D" w:rsidRPr="0093165D">
        <w:rPr>
          <w:rFonts w:ascii="Calibri" w:hAnsi="Calibri" w:cs="Calibri"/>
          <w:sz w:val="22"/>
          <w:szCs w:val="22"/>
        </w:rPr>
        <w:t>Co-</w:t>
      </w:r>
      <w:r w:rsidRPr="0093165D">
        <w:rPr>
          <w:rFonts w:ascii="Calibri" w:hAnsi="Calibri" w:cs="Calibri"/>
          <w:sz w:val="22"/>
          <w:szCs w:val="22"/>
        </w:rPr>
        <w:t>Director</w:t>
      </w:r>
      <w:r w:rsidR="00386C4D" w:rsidRPr="0093165D">
        <w:rPr>
          <w:rFonts w:ascii="Calibri" w:hAnsi="Calibri" w:cs="Calibri"/>
          <w:sz w:val="22"/>
          <w:szCs w:val="22"/>
        </w:rPr>
        <w:t>s</w:t>
      </w:r>
      <w:r w:rsidRPr="0093165D">
        <w:rPr>
          <w:rFonts w:ascii="Calibri" w:hAnsi="Calibri" w:cs="Calibri"/>
          <w:sz w:val="22"/>
          <w:szCs w:val="22"/>
        </w:rPr>
        <w:t xml:space="preserve">, Dr. </w:t>
      </w:r>
      <w:r w:rsidR="00386C4D" w:rsidRPr="0093165D">
        <w:rPr>
          <w:rFonts w:ascii="Calibri" w:hAnsi="Calibri" w:cs="Calibri"/>
          <w:sz w:val="22"/>
          <w:szCs w:val="22"/>
        </w:rPr>
        <w:t>Kerry McBrien</w:t>
      </w:r>
      <w:r w:rsidRPr="0093165D">
        <w:rPr>
          <w:rFonts w:ascii="Calibri" w:hAnsi="Calibri" w:cs="Calibri"/>
          <w:sz w:val="22"/>
          <w:szCs w:val="22"/>
        </w:rPr>
        <w:t xml:space="preserve"> (</w:t>
      </w:r>
      <w:hyperlink r:id="rId13" w:history="1">
        <w:r w:rsidR="0093165D" w:rsidRPr="0093165D">
          <w:rPr>
            <w:rStyle w:val="Hyperlink"/>
            <w:rFonts w:ascii="Calibri" w:hAnsi="Calibri" w:cs="Calibri"/>
            <w:sz w:val="22"/>
            <w:szCs w:val="22"/>
          </w:rPr>
          <w:t>kamcbrie@ucalgary.ca</w:t>
        </w:r>
      </w:hyperlink>
      <w:r w:rsidRPr="0093165D">
        <w:rPr>
          <w:rFonts w:ascii="Calibri" w:hAnsi="Calibri" w:cs="Calibri"/>
          <w:sz w:val="22"/>
          <w:szCs w:val="22"/>
        </w:rPr>
        <w:t>)</w:t>
      </w:r>
      <w:r w:rsidR="00386C4D" w:rsidRPr="0093165D">
        <w:rPr>
          <w:rFonts w:ascii="Calibri" w:hAnsi="Calibri" w:cs="Calibri"/>
          <w:sz w:val="22"/>
          <w:szCs w:val="22"/>
        </w:rPr>
        <w:t xml:space="preserve"> and/or Dr. Stephanie Garies (</w:t>
      </w:r>
      <w:hyperlink r:id="rId14" w:history="1">
        <w:r w:rsidR="0093165D" w:rsidRPr="0093165D">
          <w:rPr>
            <w:rStyle w:val="Hyperlink"/>
            <w:rFonts w:ascii="Calibri" w:hAnsi="Calibri" w:cs="Calibri"/>
            <w:sz w:val="22"/>
            <w:szCs w:val="22"/>
          </w:rPr>
          <w:t>sgaries@ucalgary.ca</w:t>
        </w:r>
      </w:hyperlink>
      <w:r w:rsidR="00386C4D" w:rsidRPr="0093165D">
        <w:rPr>
          <w:rFonts w:ascii="Calibri" w:hAnsi="Calibri" w:cs="Calibri"/>
          <w:sz w:val="22"/>
          <w:szCs w:val="22"/>
        </w:rPr>
        <w:t>)</w:t>
      </w:r>
    </w:p>
    <w:p w14:paraId="7653BD68" w14:textId="77777777" w:rsidR="00932B13" w:rsidRPr="0093165D" w:rsidRDefault="00932B13" w:rsidP="00EF5D12">
      <w:pPr>
        <w:rPr>
          <w:rFonts w:ascii="Calibri" w:hAnsi="Calibri" w:cs="Calibri"/>
          <w:sz w:val="22"/>
          <w:szCs w:val="22"/>
        </w:rPr>
      </w:pPr>
    </w:p>
    <w:p w14:paraId="3EF1E700" w14:textId="06CCB54B" w:rsidR="00EF5D12" w:rsidRPr="0093165D" w:rsidRDefault="00EF5D12" w:rsidP="00EF5D12">
      <w:pPr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 xml:space="preserve">In order to respond consistently to requests for access to </w:t>
      </w:r>
      <w:r w:rsidR="00E9741C" w:rsidRPr="0093165D">
        <w:rPr>
          <w:rFonts w:ascii="Calibri" w:hAnsi="Calibri" w:cs="Calibri"/>
          <w:sz w:val="22"/>
          <w:szCs w:val="22"/>
        </w:rPr>
        <w:t>SAPCReN-</w:t>
      </w:r>
      <w:r w:rsidRPr="0093165D">
        <w:rPr>
          <w:rFonts w:ascii="Calibri" w:hAnsi="Calibri" w:cs="Calibri"/>
          <w:sz w:val="22"/>
          <w:szCs w:val="22"/>
        </w:rPr>
        <w:t xml:space="preserve">CPCSSN data or the involvement of </w:t>
      </w:r>
      <w:r w:rsidR="00E9741C" w:rsidRPr="0093165D">
        <w:rPr>
          <w:rFonts w:ascii="Calibri" w:hAnsi="Calibri" w:cs="Calibri"/>
          <w:sz w:val="22"/>
          <w:szCs w:val="22"/>
        </w:rPr>
        <w:t xml:space="preserve">southern Alberta </w:t>
      </w:r>
      <w:r w:rsidRPr="0093165D">
        <w:rPr>
          <w:rFonts w:ascii="Calibri" w:hAnsi="Calibri" w:cs="Calibri"/>
          <w:sz w:val="22"/>
          <w:szCs w:val="22"/>
        </w:rPr>
        <w:t>providers</w:t>
      </w:r>
      <w:r w:rsidR="00E9741C" w:rsidRPr="0093165D">
        <w:rPr>
          <w:rFonts w:ascii="Calibri" w:hAnsi="Calibri" w:cs="Calibri"/>
          <w:sz w:val="22"/>
          <w:szCs w:val="22"/>
        </w:rPr>
        <w:t xml:space="preserve"> or </w:t>
      </w:r>
      <w:r w:rsidRPr="0093165D">
        <w:rPr>
          <w:rFonts w:ascii="Calibri" w:hAnsi="Calibri" w:cs="Calibri"/>
          <w:sz w:val="22"/>
          <w:szCs w:val="22"/>
        </w:rPr>
        <w:t>practices for the purposes of trials or other studies, the following criteria must be met:</w:t>
      </w:r>
    </w:p>
    <w:p w14:paraId="6137C0A4" w14:textId="1E6A675C" w:rsidR="00EF5D12" w:rsidRPr="0093165D" w:rsidRDefault="00EF5D12" w:rsidP="00EF5D12">
      <w:pPr>
        <w:rPr>
          <w:rFonts w:ascii="Calibri" w:hAnsi="Calibri" w:cs="Calibri"/>
          <w:sz w:val="22"/>
          <w:szCs w:val="22"/>
        </w:rPr>
      </w:pPr>
    </w:p>
    <w:p w14:paraId="32E64505" w14:textId="0C2E38CF" w:rsidR="00EF5D12" w:rsidRPr="0093165D" w:rsidRDefault="005310DE" w:rsidP="00E9741C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 xml:space="preserve">The </w:t>
      </w:r>
      <w:r w:rsidR="00EF5D12" w:rsidRPr="0093165D">
        <w:rPr>
          <w:rFonts w:ascii="Calibri" w:hAnsi="Calibri" w:cs="Calibri"/>
          <w:sz w:val="22"/>
          <w:szCs w:val="22"/>
        </w:rPr>
        <w:t xml:space="preserve">study must have a primary health care provider or researcher in a leadership role (principal investigator or </w:t>
      </w:r>
      <w:r w:rsidR="00386C4D" w:rsidRPr="0093165D">
        <w:rPr>
          <w:rFonts w:ascii="Calibri" w:hAnsi="Calibri" w:cs="Calibri"/>
          <w:sz w:val="22"/>
          <w:szCs w:val="22"/>
        </w:rPr>
        <w:t>co-</w:t>
      </w:r>
      <w:r w:rsidR="00EF5D12" w:rsidRPr="0093165D">
        <w:rPr>
          <w:rFonts w:ascii="Calibri" w:hAnsi="Calibri" w:cs="Calibri"/>
          <w:sz w:val="22"/>
          <w:szCs w:val="22"/>
        </w:rPr>
        <w:t>investigator</w:t>
      </w:r>
      <w:proofErr w:type="gramStart"/>
      <w:r w:rsidR="00EF5D12" w:rsidRPr="0093165D">
        <w:rPr>
          <w:rFonts w:ascii="Calibri" w:hAnsi="Calibri" w:cs="Calibri"/>
          <w:sz w:val="22"/>
          <w:szCs w:val="22"/>
        </w:rPr>
        <w:t>);</w:t>
      </w:r>
      <w:proofErr w:type="gramEnd"/>
    </w:p>
    <w:p w14:paraId="46F2AACE" w14:textId="327C1384" w:rsidR="00EF5D12" w:rsidRPr="0093165D" w:rsidRDefault="00EF5D12" w:rsidP="00E9741C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 xml:space="preserve">The study must be judged by the SAPCReN committee as being important, relevant and timely for primary care </w:t>
      </w:r>
      <w:r w:rsidR="001C0213" w:rsidRPr="0093165D">
        <w:rPr>
          <w:rFonts w:ascii="Calibri" w:hAnsi="Calibri" w:cs="Calibri"/>
          <w:sz w:val="22"/>
          <w:szCs w:val="22"/>
        </w:rPr>
        <w:t xml:space="preserve">patients, providers, and/or </w:t>
      </w:r>
      <w:proofErr w:type="gramStart"/>
      <w:r w:rsidR="001C0213" w:rsidRPr="0093165D">
        <w:rPr>
          <w:rFonts w:ascii="Calibri" w:hAnsi="Calibri" w:cs="Calibri"/>
          <w:sz w:val="22"/>
          <w:szCs w:val="22"/>
        </w:rPr>
        <w:t>systems;</w:t>
      </w:r>
      <w:proofErr w:type="gramEnd"/>
      <w:r w:rsidRPr="0093165D">
        <w:rPr>
          <w:rFonts w:ascii="Calibri" w:hAnsi="Calibri" w:cs="Calibri"/>
          <w:sz w:val="22"/>
          <w:szCs w:val="22"/>
        </w:rPr>
        <w:t xml:space="preserve"> </w:t>
      </w:r>
    </w:p>
    <w:p w14:paraId="3E2E1D16" w14:textId="27FF109D" w:rsidR="005310DE" w:rsidRPr="0093165D" w:rsidRDefault="00EF5D12" w:rsidP="00E9741C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>Any costs associated with implementing the study in SAPCReN</w:t>
      </w:r>
      <w:r w:rsidR="00932B13" w:rsidRPr="0093165D">
        <w:rPr>
          <w:rFonts w:ascii="Calibri" w:hAnsi="Calibri" w:cs="Calibri"/>
          <w:sz w:val="22"/>
          <w:szCs w:val="22"/>
        </w:rPr>
        <w:t xml:space="preserve"> member</w:t>
      </w:r>
      <w:r w:rsidRPr="0093165D">
        <w:rPr>
          <w:rFonts w:ascii="Calibri" w:hAnsi="Calibri" w:cs="Calibri"/>
          <w:sz w:val="22"/>
          <w:szCs w:val="22"/>
        </w:rPr>
        <w:t xml:space="preserve"> clinics must be accommodated within the project </w:t>
      </w:r>
      <w:proofErr w:type="gramStart"/>
      <w:r w:rsidRPr="0093165D">
        <w:rPr>
          <w:rFonts w:ascii="Calibri" w:hAnsi="Calibri" w:cs="Calibri"/>
          <w:sz w:val="22"/>
          <w:szCs w:val="22"/>
        </w:rPr>
        <w:t>budget;</w:t>
      </w:r>
      <w:proofErr w:type="gramEnd"/>
    </w:p>
    <w:p w14:paraId="228EA9FC" w14:textId="65799300" w:rsidR="005310DE" w:rsidRPr="0093165D" w:rsidRDefault="00EF5D12" w:rsidP="00E9741C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>All participation by SAPCReN</w:t>
      </w:r>
      <w:r w:rsidR="00932B13" w:rsidRPr="0093165D">
        <w:rPr>
          <w:rFonts w:ascii="Calibri" w:hAnsi="Calibri" w:cs="Calibri"/>
          <w:sz w:val="22"/>
          <w:szCs w:val="22"/>
        </w:rPr>
        <w:t xml:space="preserve"> member</w:t>
      </w:r>
      <w:r w:rsidRPr="0093165D">
        <w:rPr>
          <w:rFonts w:ascii="Calibri" w:hAnsi="Calibri" w:cs="Calibri"/>
          <w:sz w:val="22"/>
          <w:szCs w:val="22"/>
        </w:rPr>
        <w:t xml:space="preserve"> clinics, providers and patients is </w:t>
      </w:r>
      <w:proofErr w:type="gramStart"/>
      <w:r w:rsidRPr="0093165D">
        <w:rPr>
          <w:rFonts w:ascii="Calibri" w:hAnsi="Calibri" w:cs="Calibri"/>
          <w:sz w:val="22"/>
          <w:szCs w:val="22"/>
        </w:rPr>
        <w:t>voluntary;</w:t>
      </w:r>
      <w:proofErr w:type="gramEnd"/>
    </w:p>
    <w:p w14:paraId="5D4E7149" w14:textId="40589D13" w:rsidR="00EF5D12" w:rsidRPr="0093165D" w:rsidRDefault="00EF5D12" w:rsidP="00E9741C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>All participation by SAPCReN itself is voluntary.</w:t>
      </w:r>
    </w:p>
    <w:p w14:paraId="1FBCEBA1" w14:textId="77777777" w:rsidR="00E9741C" w:rsidRPr="0093165D" w:rsidRDefault="00E9741C" w:rsidP="0099317D">
      <w:pPr>
        <w:rPr>
          <w:rFonts w:ascii="Calibri" w:hAnsi="Calibri" w:cs="Calibri"/>
          <w:sz w:val="22"/>
          <w:szCs w:val="22"/>
        </w:rPr>
      </w:pPr>
    </w:p>
    <w:p w14:paraId="16F76DE5" w14:textId="77777777" w:rsidR="00924B79" w:rsidRPr="0093165D" w:rsidRDefault="00924B79" w:rsidP="0099317D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B83A1E7" w14:textId="77777777" w:rsidR="00D146DD" w:rsidRPr="0093165D" w:rsidRDefault="00D146DD" w:rsidP="0099317D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BC1C53F" w14:textId="77777777" w:rsidR="00D146DD" w:rsidRPr="0093165D" w:rsidRDefault="00D146DD" w:rsidP="0099317D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6BB15C4" w14:textId="77777777" w:rsidR="00D146DD" w:rsidRPr="0093165D" w:rsidRDefault="00D146DD" w:rsidP="0099317D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1E636A9" w14:textId="77777777" w:rsidR="00D146DD" w:rsidRPr="0093165D" w:rsidRDefault="00D146DD" w:rsidP="0099317D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BA323A0" w14:textId="77777777" w:rsidR="00D146DD" w:rsidRPr="0093165D" w:rsidRDefault="00D146DD" w:rsidP="0099317D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9CA838C" w14:textId="67CBAC70" w:rsidR="0099317D" w:rsidRPr="0093165D" w:rsidRDefault="00F94EFD" w:rsidP="0099317D">
      <w:pPr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b/>
          <w:sz w:val="22"/>
          <w:szCs w:val="22"/>
          <w:u w:val="single"/>
        </w:rPr>
        <w:t>Guide for Obtaining and Using SA</w:t>
      </w:r>
      <w:r w:rsidR="0099317D" w:rsidRPr="0093165D">
        <w:rPr>
          <w:rFonts w:ascii="Calibri" w:hAnsi="Calibri" w:cs="Calibri"/>
          <w:b/>
          <w:sz w:val="22"/>
          <w:szCs w:val="22"/>
          <w:u w:val="single"/>
        </w:rPr>
        <w:t xml:space="preserve">PCReN Data </w:t>
      </w:r>
    </w:p>
    <w:p w14:paraId="59256B8C" w14:textId="77777777" w:rsidR="0099317D" w:rsidRPr="0093165D" w:rsidRDefault="0099317D" w:rsidP="0099317D">
      <w:pPr>
        <w:rPr>
          <w:rFonts w:ascii="Calibri" w:hAnsi="Calibri" w:cs="Calibri"/>
          <w:sz w:val="22"/>
          <w:szCs w:val="22"/>
        </w:rPr>
      </w:pPr>
    </w:p>
    <w:p w14:paraId="0B9BC3F6" w14:textId="357D5869" w:rsidR="0099317D" w:rsidRPr="0093165D" w:rsidRDefault="00924B79" w:rsidP="0099317D">
      <w:pPr>
        <w:rPr>
          <w:rFonts w:ascii="Calibri" w:hAnsi="Calibri" w:cs="Calibri"/>
          <w:b/>
          <w:sz w:val="22"/>
          <w:szCs w:val="22"/>
        </w:rPr>
      </w:pPr>
      <w:r w:rsidRPr="0093165D">
        <w:rPr>
          <w:rFonts w:ascii="Calibri" w:hAnsi="Calibri" w:cs="Calibri"/>
          <w:b/>
          <w:sz w:val="22"/>
          <w:szCs w:val="22"/>
        </w:rPr>
        <w:t>Project Intake Form</w:t>
      </w:r>
    </w:p>
    <w:p w14:paraId="41B16EFB" w14:textId="77777777" w:rsidR="009F5D6D" w:rsidRDefault="00F94EFD" w:rsidP="0099317D">
      <w:pPr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>Send a completed SA</w:t>
      </w:r>
      <w:r w:rsidR="0099317D" w:rsidRPr="0093165D">
        <w:rPr>
          <w:rFonts w:ascii="Calibri" w:hAnsi="Calibri" w:cs="Calibri"/>
          <w:sz w:val="22"/>
          <w:szCs w:val="22"/>
        </w:rPr>
        <w:t xml:space="preserve">PCReN </w:t>
      </w:r>
      <w:r w:rsidR="00924B79" w:rsidRPr="0093165D">
        <w:rPr>
          <w:rFonts w:ascii="Calibri" w:hAnsi="Calibri" w:cs="Calibri"/>
          <w:sz w:val="22"/>
          <w:szCs w:val="22"/>
        </w:rPr>
        <w:t xml:space="preserve">Project </w:t>
      </w:r>
      <w:r w:rsidR="0099317D" w:rsidRPr="0093165D">
        <w:rPr>
          <w:rFonts w:ascii="Calibri" w:hAnsi="Calibri" w:cs="Calibri"/>
          <w:sz w:val="22"/>
          <w:szCs w:val="22"/>
        </w:rPr>
        <w:t xml:space="preserve">Request Form to </w:t>
      </w:r>
      <w:hyperlink r:id="rId15" w:history="1">
        <w:r w:rsidRPr="0093165D">
          <w:rPr>
            <w:rStyle w:val="Hyperlink"/>
            <w:rFonts w:ascii="Calibri" w:hAnsi="Calibri" w:cs="Calibri"/>
            <w:sz w:val="22"/>
            <w:szCs w:val="22"/>
          </w:rPr>
          <w:t>info@sapcren.ca</w:t>
        </w:r>
      </w:hyperlink>
      <w:r w:rsidRPr="0093165D">
        <w:rPr>
          <w:rFonts w:ascii="Calibri" w:hAnsi="Calibri" w:cs="Calibri"/>
          <w:sz w:val="22"/>
          <w:szCs w:val="22"/>
        </w:rPr>
        <w:t>.</w:t>
      </w:r>
      <w:r w:rsidR="009F5D6D">
        <w:rPr>
          <w:rFonts w:ascii="Calibri" w:hAnsi="Calibri" w:cs="Calibri"/>
          <w:sz w:val="22"/>
          <w:szCs w:val="22"/>
        </w:rPr>
        <w:t xml:space="preserve"> You may access the project request form </w:t>
      </w:r>
      <w:hyperlink r:id="rId16" w:history="1">
        <w:r w:rsidR="009F5D6D" w:rsidRPr="009F5D6D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 w:rsidR="009F5D6D">
        <w:rPr>
          <w:rFonts w:ascii="Calibri" w:hAnsi="Calibri" w:cs="Calibri"/>
          <w:sz w:val="22"/>
          <w:szCs w:val="22"/>
        </w:rPr>
        <w:t xml:space="preserve">. </w:t>
      </w:r>
    </w:p>
    <w:p w14:paraId="71B96FA2" w14:textId="78D38B7D" w:rsidR="0099317D" w:rsidRPr="005C7571" w:rsidRDefault="009F5D6D" w:rsidP="0099317D">
      <w:pPr>
        <w:rPr>
          <w:rFonts w:ascii="Calibri" w:hAnsi="Calibri" w:cs="Calibri"/>
          <w:i/>
          <w:iCs/>
          <w:sz w:val="20"/>
          <w:szCs w:val="20"/>
        </w:rPr>
      </w:pPr>
      <w:r w:rsidRPr="005C7571">
        <w:rPr>
          <w:rFonts w:ascii="Calibri" w:hAnsi="Calibri" w:cs="Calibri"/>
          <w:i/>
          <w:iCs/>
          <w:sz w:val="20"/>
          <w:szCs w:val="20"/>
        </w:rPr>
        <w:t>*</w:t>
      </w:r>
      <w:r w:rsidR="00821AD9">
        <w:rPr>
          <w:rFonts w:ascii="Calibri" w:hAnsi="Calibri" w:cs="Calibri"/>
          <w:i/>
          <w:iCs/>
          <w:sz w:val="20"/>
          <w:szCs w:val="20"/>
        </w:rPr>
        <w:t xml:space="preserve">Or copy and paste the URL below into your internet browser: </w:t>
      </w:r>
      <w:r w:rsidRPr="005C7571">
        <w:rPr>
          <w:rFonts w:ascii="Calibri" w:hAnsi="Calibri" w:cs="Calibri"/>
          <w:i/>
          <w:iCs/>
          <w:sz w:val="20"/>
          <w:szCs w:val="20"/>
        </w:rPr>
        <w:t xml:space="preserve"> </w:t>
      </w:r>
      <w:hyperlink r:id="rId17" w:history="1">
        <w:r w:rsidRPr="005C7571">
          <w:rPr>
            <w:rStyle w:val="Hyperlink"/>
            <w:rFonts w:ascii="Calibri" w:hAnsi="Calibri" w:cs="Calibri"/>
            <w:i/>
            <w:iCs/>
            <w:sz w:val="20"/>
            <w:szCs w:val="20"/>
          </w:rPr>
          <w:t>https://static1.squarespace.com/static/50d4a39ce4b097d6748bb93a/t/5eab181d26ea3a49f13301fe/1588271134220/SAPCReN+Project+Request+v2.1+%28Apr+2020%29.pdf</w:t>
        </w:r>
      </w:hyperlink>
      <w:r w:rsidRPr="005C7571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F94EFD" w:rsidRPr="005C757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71FC8DB0" w14:textId="77777777" w:rsidR="0099317D" w:rsidRPr="0093165D" w:rsidRDefault="0099317D" w:rsidP="0099317D">
      <w:pPr>
        <w:rPr>
          <w:rFonts w:ascii="Calibri" w:hAnsi="Calibri" w:cs="Calibri"/>
          <w:sz w:val="22"/>
          <w:szCs w:val="22"/>
        </w:rPr>
      </w:pPr>
    </w:p>
    <w:p w14:paraId="197DFC15" w14:textId="5CF36519" w:rsidR="0099317D" w:rsidRPr="0093165D" w:rsidRDefault="0099317D" w:rsidP="00924B79">
      <w:pPr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 xml:space="preserve">If you are unsure of the </w:t>
      </w:r>
      <w:proofErr w:type="gramStart"/>
      <w:r w:rsidRPr="0093165D">
        <w:rPr>
          <w:rFonts w:ascii="Calibri" w:hAnsi="Calibri" w:cs="Calibri"/>
          <w:sz w:val="22"/>
          <w:szCs w:val="22"/>
        </w:rPr>
        <w:t>variables</w:t>
      </w:r>
      <w:proofErr w:type="gramEnd"/>
      <w:r w:rsidRPr="0093165D">
        <w:rPr>
          <w:rFonts w:ascii="Calibri" w:hAnsi="Calibri" w:cs="Calibri"/>
          <w:sz w:val="22"/>
          <w:szCs w:val="22"/>
        </w:rPr>
        <w:t xml:space="preserve"> you require</w:t>
      </w:r>
      <w:r w:rsidR="00924B79" w:rsidRPr="0093165D">
        <w:rPr>
          <w:rFonts w:ascii="Calibri" w:hAnsi="Calibri" w:cs="Calibri"/>
          <w:sz w:val="22"/>
          <w:szCs w:val="22"/>
        </w:rPr>
        <w:t xml:space="preserve"> or the feasibility of SAPCReN-CPCSSN data for your project,</w:t>
      </w:r>
      <w:r w:rsidRPr="0093165D">
        <w:rPr>
          <w:rFonts w:ascii="Calibri" w:hAnsi="Calibri" w:cs="Calibri"/>
          <w:sz w:val="22"/>
          <w:szCs w:val="22"/>
        </w:rPr>
        <w:t xml:space="preserve"> please describe the factors you are hoping to</w:t>
      </w:r>
      <w:r w:rsidR="00EF5D12" w:rsidRPr="0093165D">
        <w:rPr>
          <w:rFonts w:ascii="Calibri" w:hAnsi="Calibri" w:cs="Calibri"/>
          <w:sz w:val="22"/>
          <w:szCs w:val="22"/>
        </w:rPr>
        <w:t xml:space="preserve"> measure and the SA</w:t>
      </w:r>
      <w:r w:rsidRPr="0093165D">
        <w:rPr>
          <w:rFonts w:ascii="Calibri" w:hAnsi="Calibri" w:cs="Calibri"/>
          <w:sz w:val="22"/>
          <w:szCs w:val="22"/>
        </w:rPr>
        <w:t>PCReN team can assist you in identifying the appropriate variables</w:t>
      </w:r>
      <w:r w:rsidR="00924B79" w:rsidRPr="0093165D">
        <w:rPr>
          <w:rFonts w:ascii="Calibri" w:hAnsi="Calibri" w:cs="Calibri"/>
          <w:sz w:val="22"/>
          <w:szCs w:val="22"/>
        </w:rPr>
        <w:t>.</w:t>
      </w:r>
    </w:p>
    <w:p w14:paraId="0D66E975" w14:textId="77777777" w:rsidR="00D146DD" w:rsidRPr="0093165D" w:rsidRDefault="00D146DD" w:rsidP="0099317D">
      <w:pPr>
        <w:rPr>
          <w:rFonts w:ascii="Calibri" w:hAnsi="Calibri" w:cs="Calibri"/>
          <w:b/>
          <w:sz w:val="22"/>
          <w:szCs w:val="22"/>
        </w:rPr>
      </w:pPr>
    </w:p>
    <w:p w14:paraId="5AD70369" w14:textId="46E2FF3F" w:rsidR="0099317D" w:rsidRPr="0093165D" w:rsidRDefault="0099317D" w:rsidP="0099317D">
      <w:pPr>
        <w:rPr>
          <w:rFonts w:ascii="Calibri" w:hAnsi="Calibri" w:cs="Calibri"/>
          <w:b/>
          <w:sz w:val="22"/>
          <w:szCs w:val="22"/>
        </w:rPr>
      </w:pPr>
      <w:r w:rsidRPr="0093165D">
        <w:rPr>
          <w:rFonts w:ascii="Calibri" w:hAnsi="Calibri" w:cs="Calibri"/>
          <w:b/>
          <w:sz w:val="22"/>
          <w:szCs w:val="22"/>
        </w:rPr>
        <w:t>Approval</w:t>
      </w:r>
      <w:r w:rsidR="00605F53" w:rsidRPr="0093165D">
        <w:rPr>
          <w:rFonts w:ascii="Calibri" w:hAnsi="Calibri" w:cs="Calibri"/>
          <w:b/>
          <w:sz w:val="22"/>
          <w:szCs w:val="22"/>
        </w:rPr>
        <w:t>s</w:t>
      </w:r>
    </w:p>
    <w:p w14:paraId="2FFA517D" w14:textId="537582D4" w:rsidR="00D62D85" w:rsidRPr="0093165D" w:rsidRDefault="00D62D85" w:rsidP="001C0213">
      <w:pPr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 xml:space="preserve">The </w:t>
      </w:r>
      <w:r w:rsidR="00924B79" w:rsidRPr="0093165D">
        <w:rPr>
          <w:rFonts w:ascii="Calibri" w:hAnsi="Calibri" w:cs="Calibri"/>
          <w:sz w:val="22"/>
          <w:szCs w:val="22"/>
        </w:rPr>
        <w:t xml:space="preserve">project </w:t>
      </w:r>
      <w:r w:rsidRPr="0093165D">
        <w:rPr>
          <w:rFonts w:ascii="Calibri" w:hAnsi="Calibri" w:cs="Calibri"/>
          <w:sz w:val="22"/>
          <w:szCs w:val="22"/>
        </w:rPr>
        <w:t xml:space="preserve">will be reviewed and approved by members of SAPCReN-CPCSSN and the Primary Care Provider Advisory Group, with final approval from the SAPCReN-CPCSSN </w:t>
      </w:r>
      <w:r w:rsidR="00386C4D" w:rsidRPr="0093165D">
        <w:rPr>
          <w:rFonts w:ascii="Calibri" w:hAnsi="Calibri" w:cs="Calibri"/>
          <w:sz w:val="22"/>
          <w:szCs w:val="22"/>
        </w:rPr>
        <w:t>Co-Directors</w:t>
      </w:r>
      <w:r w:rsidRPr="0093165D">
        <w:rPr>
          <w:rFonts w:ascii="Calibri" w:hAnsi="Calibri" w:cs="Calibri"/>
          <w:sz w:val="22"/>
          <w:szCs w:val="22"/>
        </w:rPr>
        <w:t>.</w:t>
      </w:r>
    </w:p>
    <w:p w14:paraId="28BA49C3" w14:textId="77777777" w:rsidR="00D62D85" w:rsidRPr="0093165D" w:rsidRDefault="00D62D85" w:rsidP="001C0213">
      <w:pPr>
        <w:rPr>
          <w:rFonts w:ascii="Calibri" w:hAnsi="Calibri" w:cs="Calibri"/>
          <w:sz w:val="22"/>
          <w:szCs w:val="22"/>
        </w:rPr>
      </w:pPr>
    </w:p>
    <w:p w14:paraId="5E7DBE3C" w14:textId="1603F9D5" w:rsidR="0099317D" w:rsidRPr="0093165D" w:rsidRDefault="00605F53" w:rsidP="001C0213">
      <w:pPr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 xml:space="preserve">Projects are required to comply with the </w:t>
      </w:r>
      <w:r w:rsidR="00CF422E" w:rsidRPr="0093165D">
        <w:rPr>
          <w:rFonts w:ascii="Calibri" w:hAnsi="Calibri" w:cs="Calibri"/>
          <w:sz w:val="22"/>
          <w:szCs w:val="22"/>
        </w:rPr>
        <w:t>provincial Health Information Act</w:t>
      </w:r>
      <w:r w:rsidRPr="0093165D">
        <w:rPr>
          <w:rFonts w:ascii="Calibri" w:hAnsi="Calibri" w:cs="Calibri"/>
          <w:sz w:val="22"/>
          <w:szCs w:val="22"/>
        </w:rPr>
        <w:t>, with research ethics approval obtained through the Conjoint Health Research Ethics Board</w:t>
      </w:r>
      <w:r w:rsidR="00234848" w:rsidRPr="0093165D">
        <w:rPr>
          <w:rFonts w:ascii="Calibri" w:hAnsi="Calibri" w:cs="Calibri"/>
          <w:sz w:val="22"/>
          <w:szCs w:val="22"/>
        </w:rPr>
        <w:t xml:space="preserve"> at the University of Calgary</w:t>
      </w:r>
      <w:r w:rsidRPr="0093165D">
        <w:rPr>
          <w:rFonts w:ascii="Calibri" w:hAnsi="Calibri" w:cs="Calibri"/>
          <w:sz w:val="22"/>
          <w:szCs w:val="22"/>
        </w:rPr>
        <w:t>, as well as any additional operational approval (e.g., Alberta Health Services)</w:t>
      </w:r>
      <w:r w:rsidR="00FB12D0" w:rsidRPr="0093165D">
        <w:rPr>
          <w:rFonts w:ascii="Calibri" w:hAnsi="Calibri" w:cs="Calibri"/>
          <w:sz w:val="22"/>
          <w:szCs w:val="22"/>
        </w:rPr>
        <w:t xml:space="preserve"> required</w:t>
      </w:r>
      <w:r w:rsidRPr="0093165D">
        <w:rPr>
          <w:rFonts w:ascii="Calibri" w:hAnsi="Calibri" w:cs="Calibri"/>
          <w:sz w:val="22"/>
          <w:szCs w:val="22"/>
        </w:rPr>
        <w:t xml:space="preserve">. </w:t>
      </w:r>
      <w:r w:rsidR="00EF5D12" w:rsidRPr="0093165D">
        <w:rPr>
          <w:rFonts w:ascii="Calibri" w:hAnsi="Calibri" w:cs="Calibri"/>
          <w:sz w:val="22"/>
          <w:szCs w:val="22"/>
        </w:rPr>
        <w:t>SA</w:t>
      </w:r>
      <w:r w:rsidR="0099317D" w:rsidRPr="0093165D">
        <w:rPr>
          <w:rFonts w:ascii="Calibri" w:hAnsi="Calibri" w:cs="Calibri"/>
          <w:sz w:val="22"/>
          <w:szCs w:val="22"/>
        </w:rPr>
        <w:t xml:space="preserve">PCReN </w:t>
      </w:r>
      <w:r w:rsidR="00FB12D0" w:rsidRPr="0093165D">
        <w:rPr>
          <w:rFonts w:ascii="Calibri" w:hAnsi="Calibri" w:cs="Calibri"/>
          <w:sz w:val="22"/>
          <w:szCs w:val="22"/>
        </w:rPr>
        <w:t xml:space="preserve">staff </w:t>
      </w:r>
      <w:r w:rsidR="001C0213" w:rsidRPr="0093165D">
        <w:rPr>
          <w:rFonts w:ascii="Calibri" w:hAnsi="Calibri" w:cs="Calibri"/>
          <w:sz w:val="22"/>
          <w:szCs w:val="22"/>
        </w:rPr>
        <w:t xml:space="preserve">can </w:t>
      </w:r>
      <w:r w:rsidR="005310DE" w:rsidRPr="0093165D">
        <w:rPr>
          <w:rFonts w:ascii="Calibri" w:hAnsi="Calibri" w:cs="Calibri"/>
          <w:sz w:val="22"/>
          <w:szCs w:val="22"/>
        </w:rPr>
        <w:t xml:space="preserve">assist with the SAPCReN/CPCSSN-specific wording for </w:t>
      </w:r>
      <w:r w:rsidR="002B50C0" w:rsidRPr="0093165D">
        <w:rPr>
          <w:rFonts w:ascii="Calibri" w:hAnsi="Calibri" w:cs="Calibri"/>
          <w:sz w:val="22"/>
          <w:szCs w:val="22"/>
        </w:rPr>
        <w:t xml:space="preserve">Conjoint </w:t>
      </w:r>
      <w:r w:rsidR="0099317D" w:rsidRPr="0093165D">
        <w:rPr>
          <w:rFonts w:ascii="Calibri" w:hAnsi="Calibri" w:cs="Calibri"/>
          <w:sz w:val="22"/>
          <w:szCs w:val="22"/>
        </w:rPr>
        <w:t>Health Research Ethics Board (</w:t>
      </w:r>
      <w:r w:rsidR="002B50C0" w:rsidRPr="0093165D">
        <w:rPr>
          <w:rFonts w:ascii="Calibri" w:hAnsi="Calibri" w:cs="Calibri"/>
          <w:sz w:val="22"/>
          <w:szCs w:val="22"/>
        </w:rPr>
        <w:t>C</w:t>
      </w:r>
      <w:r w:rsidR="0099317D" w:rsidRPr="0093165D">
        <w:rPr>
          <w:rFonts w:ascii="Calibri" w:hAnsi="Calibri" w:cs="Calibri"/>
          <w:sz w:val="22"/>
          <w:szCs w:val="22"/>
        </w:rPr>
        <w:t>HR</w:t>
      </w:r>
      <w:r w:rsidR="00EF5D12" w:rsidRPr="0093165D">
        <w:rPr>
          <w:rFonts w:ascii="Calibri" w:hAnsi="Calibri" w:cs="Calibri"/>
          <w:sz w:val="22"/>
          <w:szCs w:val="22"/>
        </w:rPr>
        <w:t>EB) application</w:t>
      </w:r>
      <w:r w:rsidR="005310DE" w:rsidRPr="0093165D">
        <w:rPr>
          <w:rFonts w:ascii="Calibri" w:hAnsi="Calibri" w:cs="Calibri"/>
          <w:sz w:val="22"/>
          <w:szCs w:val="22"/>
        </w:rPr>
        <w:t>s</w:t>
      </w:r>
      <w:r w:rsidR="001C0213" w:rsidRPr="0093165D">
        <w:rPr>
          <w:rFonts w:ascii="Calibri" w:hAnsi="Calibri" w:cs="Calibri"/>
          <w:sz w:val="22"/>
          <w:szCs w:val="22"/>
        </w:rPr>
        <w:t xml:space="preserve">. </w:t>
      </w:r>
    </w:p>
    <w:p w14:paraId="56A12B1A" w14:textId="4B649C39" w:rsidR="0099317D" w:rsidRPr="0093165D" w:rsidRDefault="0099317D" w:rsidP="00605F53">
      <w:pPr>
        <w:ind w:left="720"/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 xml:space="preserve"> </w:t>
      </w:r>
    </w:p>
    <w:p w14:paraId="7FFF5A16" w14:textId="25E36C3F" w:rsidR="0099317D" w:rsidRPr="0093165D" w:rsidRDefault="00605F53" w:rsidP="0099317D">
      <w:pPr>
        <w:rPr>
          <w:rFonts w:ascii="Calibri" w:hAnsi="Calibri" w:cs="Calibri"/>
          <w:b/>
          <w:sz w:val="22"/>
          <w:szCs w:val="22"/>
        </w:rPr>
      </w:pPr>
      <w:r w:rsidRPr="0093165D">
        <w:rPr>
          <w:rFonts w:ascii="Calibri" w:hAnsi="Calibri" w:cs="Calibri"/>
          <w:b/>
          <w:sz w:val="22"/>
          <w:szCs w:val="22"/>
        </w:rPr>
        <w:t>Cost</w:t>
      </w:r>
      <w:r w:rsidR="00CF422E" w:rsidRPr="0093165D">
        <w:rPr>
          <w:rFonts w:ascii="Calibri" w:hAnsi="Calibri" w:cs="Calibri"/>
          <w:b/>
          <w:sz w:val="22"/>
          <w:szCs w:val="22"/>
        </w:rPr>
        <w:t>-Recovery Fees</w:t>
      </w:r>
    </w:p>
    <w:p w14:paraId="4F0A5DAD" w14:textId="4E9ACB71" w:rsidR="00926190" w:rsidRPr="0093165D" w:rsidRDefault="00605F53" w:rsidP="0099317D">
      <w:pPr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>Fees are based on the needs of the project</w:t>
      </w:r>
      <w:r w:rsidR="00CF422E" w:rsidRPr="0093165D">
        <w:rPr>
          <w:rFonts w:ascii="Calibri" w:hAnsi="Calibri" w:cs="Calibri"/>
          <w:sz w:val="22"/>
          <w:szCs w:val="22"/>
        </w:rPr>
        <w:t xml:space="preserve"> and</w:t>
      </w:r>
      <w:r w:rsidR="00926190" w:rsidRPr="0093165D">
        <w:rPr>
          <w:rFonts w:ascii="Calibri" w:hAnsi="Calibri" w:cs="Calibri"/>
          <w:sz w:val="22"/>
          <w:szCs w:val="22"/>
        </w:rPr>
        <w:t xml:space="preserve"> </w:t>
      </w:r>
      <w:r w:rsidR="00CF422E" w:rsidRPr="0093165D">
        <w:rPr>
          <w:rFonts w:ascii="Calibri" w:hAnsi="Calibri" w:cs="Calibri"/>
          <w:sz w:val="22"/>
          <w:szCs w:val="22"/>
        </w:rPr>
        <w:t xml:space="preserve">are charged to recover costs related to SAPCReN-CPCSSN staff time (administrative, research coordination, dataset creation and preparation, etc.). </w:t>
      </w:r>
    </w:p>
    <w:p w14:paraId="525625A5" w14:textId="77777777" w:rsidR="00926190" w:rsidRPr="0093165D" w:rsidRDefault="00926190" w:rsidP="0099317D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275"/>
      </w:tblGrid>
      <w:tr w:rsidR="00926190" w:rsidRPr="0093165D" w14:paraId="3645D732" w14:textId="77777777" w:rsidTr="00926190">
        <w:trPr>
          <w:trHeight w:val="491"/>
        </w:trPr>
        <w:tc>
          <w:tcPr>
            <w:tcW w:w="6091" w:type="dxa"/>
            <w:vAlign w:val="center"/>
          </w:tcPr>
          <w:p w14:paraId="3A6EE34F" w14:textId="726E3DBD" w:rsidR="00926190" w:rsidRPr="0093165D" w:rsidRDefault="00926190" w:rsidP="0092619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3165D">
              <w:rPr>
                <w:rFonts w:ascii="Calibri" w:hAnsi="Calibri" w:cs="Calibri"/>
                <w:b/>
                <w:sz w:val="22"/>
                <w:szCs w:val="22"/>
              </w:rPr>
              <w:t>Type</w:t>
            </w:r>
          </w:p>
        </w:tc>
        <w:tc>
          <w:tcPr>
            <w:tcW w:w="1275" w:type="dxa"/>
            <w:vAlign w:val="center"/>
          </w:tcPr>
          <w:p w14:paraId="4B131628" w14:textId="3FC94A3E" w:rsidR="00926190" w:rsidRPr="0093165D" w:rsidRDefault="00926190" w:rsidP="0092619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3165D">
              <w:rPr>
                <w:rFonts w:ascii="Calibri" w:hAnsi="Calibri" w:cs="Calibri"/>
                <w:b/>
                <w:sz w:val="22"/>
                <w:szCs w:val="22"/>
              </w:rPr>
              <w:t>Cost</w:t>
            </w:r>
          </w:p>
        </w:tc>
      </w:tr>
      <w:tr w:rsidR="00926190" w:rsidRPr="0093165D" w14:paraId="50EC311F" w14:textId="77777777" w:rsidTr="00926190">
        <w:trPr>
          <w:trHeight w:val="440"/>
        </w:trPr>
        <w:tc>
          <w:tcPr>
            <w:tcW w:w="6091" w:type="dxa"/>
            <w:vAlign w:val="center"/>
          </w:tcPr>
          <w:p w14:paraId="5206359A" w14:textId="496E6CE2" w:rsidR="00926190" w:rsidRPr="0093165D" w:rsidRDefault="00926190" w:rsidP="00926190">
            <w:pPr>
              <w:rPr>
                <w:rFonts w:ascii="Calibri" w:hAnsi="Calibri" w:cs="Calibri"/>
                <w:sz w:val="22"/>
                <w:szCs w:val="22"/>
              </w:rPr>
            </w:pPr>
            <w:r w:rsidRPr="0093165D">
              <w:rPr>
                <w:rFonts w:ascii="Calibri" w:hAnsi="Calibri" w:cs="Calibri"/>
                <w:sz w:val="22"/>
                <w:szCs w:val="22"/>
              </w:rPr>
              <w:t xml:space="preserve">SAPCReN-CPCSSN Sentinel with </w:t>
            </w:r>
            <w:r w:rsidRPr="0093165D">
              <w:rPr>
                <w:rFonts w:ascii="Calibri" w:hAnsi="Calibri" w:cs="Calibri"/>
                <w:b/>
                <w:sz w:val="22"/>
                <w:szCs w:val="22"/>
              </w:rPr>
              <w:t xml:space="preserve">funded </w:t>
            </w:r>
            <w:r w:rsidRPr="0093165D">
              <w:rPr>
                <w:rFonts w:ascii="Calibri" w:hAnsi="Calibri" w:cs="Calibri"/>
                <w:sz w:val="22"/>
                <w:szCs w:val="22"/>
              </w:rPr>
              <w:t>project</w:t>
            </w:r>
          </w:p>
        </w:tc>
        <w:tc>
          <w:tcPr>
            <w:tcW w:w="1275" w:type="dxa"/>
            <w:vAlign w:val="center"/>
          </w:tcPr>
          <w:p w14:paraId="534340FE" w14:textId="04B8CC3E" w:rsidR="00926190" w:rsidRPr="0093165D" w:rsidRDefault="00926190" w:rsidP="00926190">
            <w:pPr>
              <w:rPr>
                <w:rFonts w:ascii="Calibri" w:hAnsi="Calibri" w:cs="Calibri"/>
                <w:sz w:val="22"/>
                <w:szCs w:val="22"/>
              </w:rPr>
            </w:pPr>
            <w:r w:rsidRPr="0093165D">
              <w:rPr>
                <w:rFonts w:ascii="Calibri" w:hAnsi="Calibri" w:cs="Calibri"/>
                <w:sz w:val="22"/>
                <w:szCs w:val="22"/>
              </w:rPr>
              <w:t>$1,000</w:t>
            </w:r>
          </w:p>
        </w:tc>
      </w:tr>
      <w:tr w:rsidR="00926190" w:rsidRPr="0093165D" w14:paraId="32854F69" w14:textId="77777777" w:rsidTr="00926190">
        <w:trPr>
          <w:trHeight w:val="362"/>
        </w:trPr>
        <w:tc>
          <w:tcPr>
            <w:tcW w:w="6091" w:type="dxa"/>
            <w:vAlign w:val="center"/>
          </w:tcPr>
          <w:p w14:paraId="10254ECD" w14:textId="31EB9E36" w:rsidR="00926190" w:rsidRPr="0093165D" w:rsidRDefault="00926190" w:rsidP="00926190">
            <w:pPr>
              <w:rPr>
                <w:rFonts w:ascii="Calibri" w:hAnsi="Calibri" w:cs="Calibri"/>
                <w:sz w:val="22"/>
                <w:szCs w:val="22"/>
              </w:rPr>
            </w:pPr>
            <w:r w:rsidRPr="0093165D">
              <w:rPr>
                <w:rFonts w:ascii="Calibri" w:hAnsi="Calibri" w:cs="Calibri"/>
                <w:sz w:val="22"/>
                <w:szCs w:val="22"/>
              </w:rPr>
              <w:t xml:space="preserve">SAPCReN-CPCSSN Sentinel with </w:t>
            </w:r>
            <w:r w:rsidRPr="0093165D">
              <w:rPr>
                <w:rFonts w:ascii="Calibri" w:hAnsi="Calibri" w:cs="Calibri"/>
                <w:b/>
                <w:sz w:val="22"/>
                <w:szCs w:val="22"/>
              </w:rPr>
              <w:t xml:space="preserve">unfunded </w:t>
            </w:r>
            <w:r w:rsidRPr="0093165D">
              <w:rPr>
                <w:rFonts w:ascii="Calibri" w:hAnsi="Calibri" w:cs="Calibri"/>
                <w:sz w:val="22"/>
                <w:szCs w:val="22"/>
              </w:rPr>
              <w:t>project</w:t>
            </w:r>
          </w:p>
        </w:tc>
        <w:tc>
          <w:tcPr>
            <w:tcW w:w="1275" w:type="dxa"/>
            <w:vAlign w:val="center"/>
          </w:tcPr>
          <w:p w14:paraId="024CCE77" w14:textId="2AB6E240" w:rsidR="00926190" w:rsidRPr="0093165D" w:rsidRDefault="00926190" w:rsidP="00926190">
            <w:pPr>
              <w:rPr>
                <w:rFonts w:ascii="Calibri" w:hAnsi="Calibri" w:cs="Calibri"/>
                <w:sz w:val="22"/>
                <w:szCs w:val="22"/>
              </w:rPr>
            </w:pPr>
            <w:r w:rsidRPr="0093165D">
              <w:rPr>
                <w:rFonts w:ascii="Calibri" w:hAnsi="Calibri" w:cs="Calibri"/>
                <w:sz w:val="22"/>
                <w:szCs w:val="22"/>
              </w:rPr>
              <w:t>$0</w:t>
            </w:r>
          </w:p>
        </w:tc>
      </w:tr>
      <w:tr w:rsidR="00926190" w:rsidRPr="0093165D" w14:paraId="6933F104" w14:textId="77777777" w:rsidTr="00926190">
        <w:trPr>
          <w:trHeight w:val="426"/>
        </w:trPr>
        <w:tc>
          <w:tcPr>
            <w:tcW w:w="6091" w:type="dxa"/>
            <w:vAlign w:val="center"/>
          </w:tcPr>
          <w:p w14:paraId="3F444636" w14:textId="55BB98E8" w:rsidR="00926190" w:rsidRPr="0093165D" w:rsidRDefault="00926190" w:rsidP="00926190">
            <w:pPr>
              <w:rPr>
                <w:rFonts w:ascii="Calibri" w:hAnsi="Calibri" w:cs="Calibri"/>
                <w:sz w:val="22"/>
                <w:szCs w:val="22"/>
              </w:rPr>
            </w:pPr>
            <w:r w:rsidRPr="0093165D">
              <w:rPr>
                <w:rFonts w:ascii="Calibri" w:hAnsi="Calibri" w:cs="Calibri"/>
                <w:sz w:val="22"/>
                <w:szCs w:val="22"/>
              </w:rPr>
              <w:t xml:space="preserve">External researchers (non-SAPCReN-CPCSSN </w:t>
            </w:r>
            <w:r w:rsidR="00932B13" w:rsidRPr="0093165D">
              <w:rPr>
                <w:rFonts w:ascii="Calibri" w:hAnsi="Calibri" w:cs="Calibri"/>
                <w:sz w:val="22"/>
                <w:szCs w:val="22"/>
              </w:rPr>
              <w:t>S</w:t>
            </w:r>
            <w:r w:rsidRPr="0093165D">
              <w:rPr>
                <w:rFonts w:ascii="Calibri" w:hAnsi="Calibri" w:cs="Calibri"/>
                <w:sz w:val="22"/>
                <w:szCs w:val="22"/>
              </w:rPr>
              <w:t>entinels)</w:t>
            </w:r>
          </w:p>
        </w:tc>
        <w:tc>
          <w:tcPr>
            <w:tcW w:w="1275" w:type="dxa"/>
            <w:vAlign w:val="center"/>
          </w:tcPr>
          <w:p w14:paraId="39466201" w14:textId="4B6B9837" w:rsidR="00926190" w:rsidRPr="0093165D" w:rsidRDefault="00926190" w:rsidP="00926190">
            <w:pPr>
              <w:rPr>
                <w:rFonts w:ascii="Calibri" w:hAnsi="Calibri" w:cs="Calibri"/>
                <w:sz w:val="22"/>
                <w:szCs w:val="22"/>
              </w:rPr>
            </w:pPr>
            <w:r w:rsidRPr="0093165D">
              <w:rPr>
                <w:rFonts w:ascii="Calibri" w:hAnsi="Calibri" w:cs="Calibri"/>
                <w:sz w:val="22"/>
                <w:szCs w:val="22"/>
              </w:rPr>
              <w:t>$5,000</w:t>
            </w:r>
          </w:p>
        </w:tc>
      </w:tr>
    </w:tbl>
    <w:p w14:paraId="43C47B66" w14:textId="67777D8E" w:rsidR="00932B13" w:rsidRPr="0093165D" w:rsidRDefault="00932B13" w:rsidP="00A53B81">
      <w:pPr>
        <w:rPr>
          <w:rFonts w:ascii="Calibri" w:hAnsi="Calibri" w:cs="Calibri"/>
          <w:i/>
          <w:iCs/>
          <w:sz w:val="20"/>
          <w:szCs w:val="20"/>
        </w:rPr>
      </w:pPr>
      <w:r w:rsidRPr="0093165D">
        <w:rPr>
          <w:rFonts w:ascii="Calibri" w:hAnsi="Calibri" w:cs="Calibri"/>
          <w:i/>
          <w:iCs/>
          <w:sz w:val="20"/>
          <w:szCs w:val="20"/>
        </w:rPr>
        <w:t>*SAPCReN-CPCSSN Sentinel refers to family physicians, nurse practitioners, and community pediatricians who are contributing de-identified EMR data as part of the CPCSSN project.</w:t>
      </w:r>
    </w:p>
    <w:p w14:paraId="1EA9591D" w14:textId="77777777" w:rsidR="00932B13" w:rsidRPr="0093165D" w:rsidRDefault="00932B13" w:rsidP="00A53B81">
      <w:pPr>
        <w:rPr>
          <w:rFonts w:ascii="Calibri" w:hAnsi="Calibri" w:cs="Calibri"/>
          <w:i/>
          <w:iCs/>
          <w:sz w:val="22"/>
          <w:szCs w:val="22"/>
        </w:rPr>
      </w:pPr>
    </w:p>
    <w:p w14:paraId="329E6261" w14:textId="1A3A686F" w:rsidR="00A53B81" w:rsidRPr="0093165D" w:rsidRDefault="00D62D85" w:rsidP="00A53B81">
      <w:pPr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 xml:space="preserve">Fees may be adjusted at the discretion of the SAPCReN </w:t>
      </w:r>
      <w:r w:rsidR="00CF422E" w:rsidRPr="0093165D">
        <w:rPr>
          <w:rFonts w:ascii="Calibri" w:hAnsi="Calibri" w:cs="Calibri"/>
          <w:sz w:val="22"/>
          <w:szCs w:val="22"/>
        </w:rPr>
        <w:t>Co-</w:t>
      </w:r>
      <w:r w:rsidRPr="0093165D">
        <w:rPr>
          <w:rFonts w:ascii="Calibri" w:hAnsi="Calibri" w:cs="Calibri"/>
          <w:sz w:val="22"/>
          <w:szCs w:val="22"/>
        </w:rPr>
        <w:t>Director</w:t>
      </w:r>
      <w:r w:rsidR="00CF422E" w:rsidRPr="0093165D">
        <w:rPr>
          <w:rFonts w:ascii="Calibri" w:hAnsi="Calibri" w:cs="Calibri"/>
          <w:sz w:val="22"/>
          <w:szCs w:val="22"/>
        </w:rPr>
        <w:t>s</w:t>
      </w:r>
      <w:r w:rsidRPr="0093165D">
        <w:rPr>
          <w:rFonts w:ascii="Calibri" w:hAnsi="Calibri" w:cs="Calibri"/>
          <w:sz w:val="22"/>
          <w:szCs w:val="22"/>
        </w:rPr>
        <w:t xml:space="preserve"> following review of the study. Special consideration may be given to adjusting fees </w:t>
      </w:r>
      <w:r w:rsidR="00FB12D0" w:rsidRPr="0093165D">
        <w:rPr>
          <w:rFonts w:ascii="Calibri" w:hAnsi="Calibri" w:cs="Calibri"/>
          <w:sz w:val="22"/>
          <w:szCs w:val="22"/>
        </w:rPr>
        <w:t xml:space="preserve">for projects </w:t>
      </w:r>
      <w:r w:rsidRPr="0093165D">
        <w:rPr>
          <w:rFonts w:ascii="Calibri" w:hAnsi="Calibri" w:cs="Calibri"/>
          <w:sz w:val="22"/>
          <w:szCs w:val="22"/>
        </w:rPr>
        <w:t>led by graduate students or residents in the Department of Family Medicine.</w:t>
      </w:r>
      <w:r w:rsidR="00A53B81" w:rsidRPr="0093165D">
        <w:rPr>
          <w:rFonts w:ascii="Calibri" w:hAnsi="Calibri" w:cs="Calibri"/>
          <w:sz w:val="22"/>
          <w:szCs w:val="22"/>
        </w:rPr>
        <w:t xml:space="preserve"> </w:t>
      </w:r>
    </w:p>
    <w:p w14:paraId="4C7E5B90" w14:textId="77777777" w:rsidR="00A53B81" w:rsidRPr="0093165D" w:rsidRDefault="00A53B81" w:rsidP="00A53B81">
      <w:pPr>
        <w:rPr>
          <w:rFonts w:ascii="Calibri" w:hAnsi="Calibri" w:cs="Calibri"/>
          <w:sz w:val="22"/>
          <w:szCs w:val="22"/>
        </w:rPr>
      </w:pPr>
    </w:p>
    <w:p w14:paraId="612D69B4" w14:textId="3BD06FD4" w:rsidR="00A53B81" w:rsidRPr="0093165D" w:rsidRDefault="00A53B81" w:rsidP="00A53B81">
      <w:pPr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lastRenderedPageBreak/>
        <w:t>In addition to study-specific dataset creation, SAPCReN staff may be available to provide statistical or data processing support for the project</w:t>
      </w:r>
      <w:r w:rsidR="00CF422E" w:rsidRPr="0093165D">
        <w:rPr>
          <w:rFonts w:ascii="Calibri" w:hAnsi="Calibri" w:cs="Calibri"/>
          <w:sz w:val="22"/>
          <w:szCs w:val="22"/>
        </w:rPr>
        <w:t>, also</w:t>
      </w:r>
      <w:r w:rsidRPr="0093165D">
        <w:rPr>
          <w:rFonts w:ascii="Calibri" w:hAnsi="Calibri" w:cs="Calibri"/>
          <w:sz w:val="22"/>
          <w:szCs w:val="22"/>
        </w:rPr>
        <w:t xml:space="preserve"> on a cost recovery basis. </w:t>
      </w:r>
    </w:p>
    <w:p w14:paraId="672C23B0" w14:textId="25D408E8" w:rsidR="00926190" w:rsidRPr="0093165D" w:rsidRDefault="00926190" w:rsidP="0099317D">
      <w:pPr>
        <w:rPr>
          <w:rFonts w:ascii="Calibri" w:hAnsi="Calibri" w:cs="Calibri"/>
          <w:sz w:val="22"/>
          <w:szCs w:val="22"/>
        </w:rPr>
      </w:pPr>
    </w:p>
    <w:p w14:paraId="022FEF70" w14:textId="1B1318E8" w:rsidR="0099317D" w:rsidRPr="0093165D" w:rsidRDefault="00CF422E" w:rsidP="00A53B81">
      <w:pPr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>Approvals and</w:t>
      </w:r>
      <w:r w:rsidR="0031504F" w:rsidRPr="0093165D">
        <w:rPr>
          <w:rFonts w:ascii="Calibri" w:hAnsi="Calibri" w:cs="Calibri"/>
          <w:sz w:val="22"/>
          <w:szCs w:val="22"/>
        </w:rPr>
        <w:t xml:space="preserve"> fee</w:t>
      </w:r>
      <w:r w:rsidRPr="0093165D">
        <w:rPr>
          <w:rFonts w:ascii="Calibri" w:hAnsi="Calibri" w:cs="Calibri"/>
          <w:sz w:val="22"/>
          <w:szCs w:val="22"/>
        </w:rPr>
        <w:t>s</w:t>
      </w:r>
      <w:r w:rsidR="0031504F" w:rsidRPr="0093165D">
        <w:rPr>
          <w:rFonts w:ascii="Calibri" w:hAnsi="Calibri" w:cs="Calibri"/>
          <w:sz w:val="22"/>
          <w:szCs w:val="22"/>
        </w:rPr>
        <w:t xml:space="preserve"> for requests from </w:t>
      </w:r>
      <w:r w:rsidR="00385939" w:rsidRPr="0093165D">
        <w:rPr>
          <w:rFonts w:ascii="Calibri" w:hAnsi="Calibri" w:cs="Calibri"/>
          <w:sz w:val="22"/>
          <w:szCs w:val="22"/>
        </w:rPr>
        <w:t>non-academic organizations</w:t>
      </w:r>
      <w:r w:rsidR="0031504F" w:rsidRPr="0093165D">
        <w:rPr>
          <w:rFonts w:ascii="Calibri" w:hAnsi="Calibri" w:cs="Calibri"/>
          <w:sz w:val="22"/>
          <w:szCs w:val="22"/>
        </w:rPr>
        <w:t xml:space="preserve"> will be determined on an individual basis.</w:t>
      </w:r>
      <w:r w:rsidR="00385939" w:rsidRPr="0093165D">
        <w:rPr>
          <w:rFonts w:ascii="Calibri" w:hAnsi="Calibri" w:cs="Calibri"/>
          <w:sz w:val="22"/>
          <w:szCs w:val="22"/>
        </w:rPr>
        <w:t xml:space="preserve"> Entities outside of an academic institution or healthcare system</w:t>
      </w:r>
      <w:r w:rsidR="0031504F" w:rsidRPr="0093165D">
        <w:rPr>
          <w:rFonts w:ascii="Calibri" w:hAnsi="Calibri" w:cs="Calibri"/>
          <w:sz w:val="22"/>
          <w:szCs w:val="22"/>
        </w:rPr>
        <w:t xml:space="preserve"> </w:t>
      </w:r>
      <w:r w:rsidR="00A53B81" w:rsidRPr="0093165D">
        <w:rPr>
          <w:rFonts w:ascii="Calibri" w:hAnsi="Calibri" w:cs="Calibri"/>
          <w:sz w:val="22"/>
          <w:szCs w:val="22"/>
        </w:rPr>
        <w:t xml:space="preserve">will </w:t>
      </w:r>
      <w:r w:rsidR="00A53B81" w:rsidRPr="0093165D">
        <w:rPr>
          <w:rFonts w:ascii="Calibri" w:hAnsi="Calibri" w:cs="Calibri"/>
          <w:sz w:val="22"/>
          <w:szCs w:val="22"/>
          <w:u w:val="single"/>
        </w:rPr>
        <w:t>not</w:t>
      </w:r>
      <w:r w:rsidR="00A53B81" w:rsidRPr="0093165D">
        <w:rPr>
          <w:rFonts w:ascii="Calibri" w:hAnsi="Calibri" w:cs="Calibri"/>
          <w:sz w:val="22"/>
          <w:szCs w:val="22"/>
        </w:rPr>
        <w:t xml:space="preserve"> be permitted access to data; a SAPCReN-CPCSSN analyst will conduct the analysis in-house pending approvals by all committees and </w:t>
      </w:r>
      <w:r w:rsidR="00932B13" w:rsidRPr="0093165D">
        <w:rPr>
          <w:rFonts w:ascii="Calibri" w:hAnsi="Calibri" w:cs="Calibri"/>
          <w:sz w:val="22"/>
          <w:szCs w:val="22"/>
        </w:rPr>
        <w:t>research ethics boards</w:t>
      </w:r>
      <w:r w:rsidR="00A53B81" w:rsidRPr="0093165D">
        <w:rPr>
          <w:rFonts w:ascii="Calibri" w:hAnsi="Calibri" w:cs="Calibri"/>
          <w:sz w:val="22"/>
          <w:szCs w:val="22"/>
        </w:rPr>
        <w:t>.</w:t>
      </w:r>
    </w:p>
    <w:p w14:paraId="500F289C" w14:textId="77777777" w:rsidR="00605F53" w:rsidRPr="0093165D" w:rsidRDefault="00605F53" w:rsidP="00A53B81">
      <w:pPr>
        <w:rPr>
          <w:rFonts w:ascii="Calibri" w:hAnsi="Calibri" w:cs="Calibri"/>
          <w:sz w:val="22"/>
          <w:szCs w:val="22"/>
        </w:rPr>
      </w:pPr>
    </w:p>
    <w:p w14:paraId="21AA4EB6" w14:textId="7A666086" w:rsidR="0099317D" w:rsidRPr="0093165D" w:rsidRDefault="0099317D" w:rsidP="0099317D">
      <w:pPr>
        <w:rPr>
          <w:rFonts w:ascii="Calibri" w:hAnsi="Calibri" w:cs="Calibri"/>
          <w:b/>
          <w:sz w:val="22"/>
          <w:szCs w:val="22"/>
        </w:rPr>
      </w:pPr>
      <w:r w:rsidRPr="0093165D">
        <w:rPr>
          <w:rFonts w:ascii="Calibri" w:hAnsi="Calibri" w:cs="Calibri"/>
          <w:b/>
          <w:sz w:val="22"/>
          <w:szCs w:val="22"/>
        </w:rPr>
        <w:t xml:space="preserve">Provision of </w:t>
      </w:r>
      <w:r w:rsidR="00605F53" w:rsidRPr="0093165D">
        <w:rPr>
          <w:rFonts w:ascii="Calibri" w:hAnsi="Calibri" w:cs="Calibri"/>
          <w:b/>
          <w:sz w:val="22"/>
          <w:szCs w:val="22"/>
        </w:rPr>
        <w:t>SAPCReN-CPCSSN Data</w:t>
      </w:r>
    </w:p>
    <w:p w14:paraId="14250568" w14:textId="7F2D14EC" w:rsidR="00605F53" w:rsidRPr="0093165D" w:rsidRDefault="00D62D85" w:rsidP="00605F53">
      <w:pPr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 xml:space="preserve">Data are extracted twice per year (June 30 and December 31). </w:t>
      </w:r>
      <w:r w:rsidR="0099317D" w:rsidRPr="0093165D">
        <w:rPr>
          <w:rFonts w:ascii="Calibri" w:hAnsi="Calibri" w:cs="Calibri"/>
          <w:sz w:val="22"/>
          <w:szCs w:val="22"/>
        </w:rPr>
        <w:t xml:space="preserve">Only </w:t>
      </w:r>
      <w:r w:rsidR="00605F53" w:rsidRPr="0093165D">
        <w:rPr>
          <w:rFonts w:ascii="Calibri" w:hAnsi="Calibri" w:cs="Calibri"/>
          <w:sz w:val="22"/>
          <w:szCs w:val="22"/>
        </w:rPr>
        <w:t xml:space="preserve">de-identified CPCSSN data </w:t>
      </w:r>
      <w:r w:rsidR="00F433F4" w:rsidRPr="0093165D">
        <w:rPr>
          <w:rFonts w:ascii="Calibri" w:hAnsi="Calibri" w:cs="Calibri"/>
          <w:sz w:val="22"/>
          <w:szCs w:val="22"/>
        </w:rPr>
        <w:t xml:space="preserve">from </w:t>
      </w:r>
      <w:r w:rsidR="00605F53" w:rsidRPr="0093165D">
        <w:rPr>
          <w:rFonts w:ascii="Calibri" w:hAnsi="Calibri" w:cs="Calibri"/>
          <w:sz w:val="22"/>
          <w:szCs w:val="22"/>
        </w:rPr>
        <w:t>southern Alberta will be released as per the variables specified. No original free text data will be released (unless under special permissions</w:t>
      </w:r>
      <w:r w:rsidRPr="0093165D">
        <w:rPr>
          <w:rFonts w:ascii="Calibri" w:hAnsi="Calibri" w:cs="Calibri"/>
          <w:sz w:val="22"/>
          <w:szCs w:val="22"/>
        </w:rPr>
        <w:t>/approvals</w:t>
      </w:r>
      <w:r w:rsidR="00605F53" w:rsidRPr="0093165D">
        <w:rPr>
          <w:rFonts w:ascii="Calibri" w:hAnsi="Calibri" w:cs="Calibri"/>
          <w:sz w:val="22"/>
          <w:szCs w:val="22"/>
        </w:rPr>
        <w:t xml:space="preserve">). </w:t>
      </w:r>
      <w:r w:rsidR="0099317D" w:rsidRPr="0093165D">
        <w:rPr>
          <w:rFonts w:ascii="Calibri" w:hAnsi="Calibri" w:cs="Calibri"/>
          <w:sz w:val="22"/>
          <w:szCs w:val="22"/>
        </w:rPr>
        <w:t xml:space="preserve">Data extraction and preparation </w:t>
      </w:r>
      <w:r w:rsidR="00605F53" w:rsidRPr="0093165D">
        <w:rPr>
          <w:rFonts w:ascii="Calibri" w:hAnsi="Calibri" w:cs="Calibri"/>
          <w:sz w:val="22"/>
          <w:szCs w:val="22"/>
        </w:rPr>
        <w:t>will be</w:t>
      </w:r>
      <w:r w:rsidR="0099317D" w:rsidRPr="0093165D">
        <w:rPr>
          <w:rFonts w:ascii="Calibri" w:hAnsi="Calibri" w:cs="Calibri"/>
          <w:sz w:val="22"/>
          <w:szCs w:val="22"/>
        </w:rPr>
        <w:t xml:space="preserve"> conducted by </w:t>
      </w:r>
      <w:r w:rsidR="0031504F" w:rsidRPr="0093165D">
        <w:rPr>
          <w:rFonts w:ascii="Calibri" w:hAnsi="Calibri" w:cs="Calibri"/>
          <w:sz w:val="22"/>
          <w:szCs w:val="22"/>
        </w:rPr>
        <w:t>SA</w:t>
      </w:r>
      <w:r w:rsidR="0099317D" w:rsidRPr="0093165D">
        <w:rPr>
          <w:rFonts w:ascii="Calibri" w:hAnsi="Calibri" w:cs="Calibri"/>
          <w:sz w:val="22"/>
          <w:szCs w:val="22"/>
        </w:rPr>
        <w:t xml:space="preserve">PCReN staff. </w:t>
      </w:r>
    </w:p>
    <w:p w14:paraId="0A876A09" w14:textId="77777777" w:rsidR="00605F53" w:rsidRPr="0093165D" w:rsidRDefault="00605F53" w:rsidP="00605F53">
      <w:pPr>
        <w:rPr>
          <w:rFonts w:ascii="Calibri" w:hAnsi="Calibri" w:cs="Calibri"/>
          <w:sz w:val="22"/>
          <w:szCs w:val="22"/>
        </w:rPr>
      </w:pPr>
    </w:p>
    <w:p w14:paraId="35C2BFCE" w14:textId="5C551ED0" w:rsidR="0099317D" w:rsidRPr="0093165D" w:rsidRDefault="0099317D" w:rsidP="00605F53">
      <w:pPr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 xml:space="preserve">The project-specific dataset will be sent to the study analyst or project PI </w:t>
      </w:r>
      <w:r w:rsidR="00D62D85" w:rsidRPr="0093165D">
        <w:rPr>
          <w:rFonts w:ascii="Calibri" w:hAnsi="Calibri" w:cs="Calibri"/>
          <w:sz w:val="22"/>
          <w:szCs w:val="22"/>
        </w:rPr>
        <w:t xml:space="preserve">in an encrypted and password protected file </w:t>
      </w:r>
      <w:r w:rsidRPr="0093165D">
        <w:rPr>
          <w:rFonts w:ascii="Calibri" w:hAnsi="Calibri" w:cs="Calibri"/>
          <w:sz w:val="22"/>
          <w:szCs w:val="22"/>
        </w:rPr>
        <w:t xml:space="preserve">via secure FTP server for analysis. </w:t>
      </w:r>
      <w:r w:rsidR="00605F53" w:rsidRPr="0093165D">
        <w:rPr>
          <w:rFonts w:ascii="Calibri" w:hAnsi="Calibri" w:cs="Calibri"/>
          <w:sz w:val="22"/>
          <w:szCs w:val="22"/>
        </w:rPr>
        <w:t>This</w:t>
      </w:r>
      <w:r w:rsidRPr="0093165D">
        <w:rPr>
          <w:rFonts w:ascii="Calibri" w:hAnsi="Calibri" w:cs="Calibri"/>
          <w:sz w:val="22"/>
          <w:szCs w:val="22"/>
        </w:rPr>
        <w:t xml:space="preserve"> dataset must be s</w:t>
      </w:r>
      <w:r w:rsidR="00605F53" w:rsidRPr="0093165D">
        <w:rPr>
          <w:rFonts w:ascii="Calibri" w:hAnsi="Calibri" w:cs="Calibri"/>
          <w:sz w:val="22"/>
          <w:szCs w:val="22"/>
        </w:rPr>
        <w:t>tored</w:t>
      </w:r>
      <w:r w:rsidRPr="0093165D">
        <w:rPr>
          <w:rFonts w:ascii="Calibri" w:hAnsi="Calibri" w:cs="Calibri"/>
          <w:sz w:val="22"/>
          <w:szCs w:val="22"/>
        </w:rPr>
        <w:t xml:space="preserve"> </w:t>
      </w:r>
      <w:r w:rsidR="00C41CD3" w:rsidRPr="0093165D">
        <w:rPr>
          <w:rFonts w:ascii="Calibri" w:hAnsi="Calibri" w:cs="Calibri"/>
          <w:sz w:val="22"/>
          <w:szCs w:val="22"/>
        </w:rPr>
        <w:t>in a</w:t>
      </w:r>
      <w:r w:rsidRPr="0093165D">
        <w:rPr>
          <w:rFonts w:ascii="Calibri" w:hAnsi="Calibri" w:cs="Calibri"/>
          <w:sz w:val="22"/>
          <w:szCs w:val="22"/>
        </w:rPr>
        <w:t xml:space="preserve"> secure (password-protected</w:t>
      </w:r>
      <w:r w:rsidR="00605F53" w:rsidRPr="0093165D">
        <w:rPr>
          <w:rFonts w:ascii="Calibri" w:hAnsi="Calibri" w:cs="Calibri"/>
          <w:sz w:val="22"/>
          <w:szCs w:val="22"/>
        </w:rPr>
        <w:t>, encrypted</w:t>
      </w:r>
      <w:r w:rsidRPr="0093165D">
        <w:rPr>
          <w:rFonts w:ascii="Calibri" w:hAnsi="Calibri" w:cs="Calibri"/>
          <w:sz w:val="22"/>
          <w:szCs w:val="22"/>
        </w:rPr>
        <w:t xml:space="preserve">) </w:t>
      </w:r>
      <w:r w:rsidR="00C41CD3" w:rsidRPr="0093165D">
        <w:rPr>
          <w:rFonts w:ascii="Calibri" w:hAnsi="Calibri" w:cs="Calibri"/>
          <w:sz w:val="22"/>
          <w:szCs w:val="22"/>
        </w:rPr>
        <w:t>location</w:t>
      </w:r>
      <w:r w:rsidRPr="0093165D">
        <w:rPr>
          <w:rFonts w:ascii="Calibri" w:hAnsi="Calibri" w:cs="Calibri"/>
          <w:sz w:val="22"/>
          <w:szCs w:val="22"/>
        </w:rPr>
        <w:t xml:space="preserve">. </w:t>
      </w:r>
      <w:r w:rsidR="0031504F" w:rsidRPr="0093165D">
        <w:rPr>
          <w:rFonts w:ascii="Calibri" w:hAnsi="Calibri" w:cs="Calibri"/>
          <w:sz w:val="22"/>
          <w:szCs w:val="22"/>
        </w:rPr>
        <w:t>SA</w:t>
      </w:r>
      <w:r w:rsidRPr="0093165D">
        <w:rPr>
          <w:rFonts w:ascii="Calibri" w:hAnsi="Calibri" w:cs="Calibri"/>
          <w:sz w:val="22"/>
          <w:szCs w:val="22"/>
        </w:rPr>
        <w:t>PCReN data cannot be held by insecure (i.e.</w:t>
      </w:r>
      <w:r w:rsidR="009F5D6D">
        <w:rPr>
          <w:rFonts w:ascii="Calibri" w:hAnsi="Calibri" w:cs="Calibri"/>
          <w:sz w:val="22"/>
          <w:szCs w:val="22"/>
        </w:rPr>
        <w:t>,</w:t>
      </w:r>
      <w:r w:rsidRPr="0093165D">
        <w:rPr>
          <w:rFonts w:ascii="Calibri" w:hAnsi="Calibri" w:cs="Calibri"/>
          <w:sz w:val="22"/>
          <w:szCs w:val="22"/>
        </w:rPr>
        <w:t xml:space="preserve"> cloud-based) servers such as Dropbox or Google Drive. </w:t>
      </w:r>
    </w:p>
    <w:p w14:paraId="7A87458F" w14:textId="3284683A" w:rsidR="00D62D85" w:rsidRPr="0093165D" w:rsidRDefault="00D62D85" w:rsidP="00605F53">
      <w:pPr>
        <w:rPr>
          <w:rFonts w:ascii="Calibri" w:hAnsi="Calibri" w:cs="Calibri"/>
          <w:sz w:val="22"/>
          <w:szCs w:val="22"/>
        </w:rPr>
      </w:pPr>
    </w:p>
    <w:p w14:paraId="1C9F347E" w14:textId="78EBA4CC" w:rsidR="00D62D85" w:rsidRPr="0093165D" w:rsidRDefault="00D62D85" w:rsidP="00605F53">
      <w:pPr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>Data will be provided once research ethics approval has been obtained and after receipt of data fees (if applicable).</w:t>
      </w:r>
    </w:p>
    <w:p w14:paraId="4B3FF225" w14:textId="77777777" w:rsidR="00D146DD" w:rsidRPr="0093165D" w:rsidRDefault="00D146DD" w:rsidP="00A53B81">
      <w:pPr>
        <w:rPr>
          <w:rFonts w:ascii="Calibri" w:hAnsi="Calibri" w:cs="Calibri"/>
          <w:b/>
          <w:bCs/>
          <w:sz w:val="22"/>
          <w:szCs w:val="22"/>
        </w:rPr>
      </w:pPr>
    </w:p>
    <w:p w14:paraId="414E5072" w14:textId="4016F19D" w:rsidR="00A53B81" w:rsidRPr="0093165D" w:rsidRDefault="00A53B81" w:rsidP="00A53B81">
      <w:pPr>
        <w:rPr>
          <w:rFonts w:ascii="Calibri" w:hAnsi="Calibri" w:cs="Calibri"/>
          <w:b/>
          <w:bCs/>
          <w:sz w:val="22"/>
          <w:szCs w:val="22"/>
        </w:rPr>
      </w:pPr>
      <w:r w:rsidRPr="0093165D">
        <w:rPr>
          <w:rFonts w:ascii="Calibri" w:hAnsi="Calibri" w:cs="Calibri"/>
          <w:b/>
          <w:bCs/>
          <w:sz w:val="22"/>
          <w:szCs w:val="22"/>
        </w:rPr>
        <w:t>Linked SAPCReN-CPCSSN and administrative data</w:t>
      </w:r>
    </w:p>
    <w:p w14:paraId="08500060" w14:textId="6E2D6123" w:rsidR="00CE4F3F" w:rsidRPr="0093165D" w:rsidRDefault="00A53B81" w:rsidP="00A53B81">
      <w:pPr>
        <w:rPr>
          <w:rFonts w:ascii="Calibri" w:hAnsi="Calibri" w:cs="Calibri"/>
          <w:bCs/>
          <w:sz w:val="22"/>
          <w:szCs w:val="22"/>
        </w:rPr>
      </w:pPr>
      <w:r w:rsidRPr="0093165D">
        <w:rPr>
          <w:rFonts w:ascii="Calibri" w:hAnsi="Calibri" w:cs="Calibri"/>
          <w:bCs/>
          <w:sz w:val="22"/>
          <w:szCs w:val="22"/>
        </w:rPr>
        <w:t xml:space="preserve">In the future, </w:t>
      </w:r>
      <w:r w:rsidR="00FB12D0" w:rsidRPr="0093165D">
        <w:rPr>
          <w:rFonts w:ascii="Calibri" w:hAnsi="Calibri" w:cs="Calibri"/>
          <w:bCs/>
          <w:sz w:val="22"/>
          <w:szCs w:val="22"/>
        </w:rPr>
        <w:t>use of</w:t>
      </w:r>
      <w:r w:rsidRPr="0093165D">
        <w:rPr>
          <w:rFonts w:ascii="Calibri" w:hAnsi="Calibri" w:cs="Calibri"/>
          <w:bCs/>
          <w:sz w:val="22"/>
          <w:szCs w:val="22"/>
        </w:rPr>
        <w:t xml:space="preserve"> linked EMR data from SAPCReN-CPCSSN </w:t>
      </w:r>
      <w:r w:rsidR="00B147A7" w:rsidRPr="0093165D">
        <w:rPr>
          <w:rFonts w:ascii="Calibri" w:hAnsi="Calibri" w:cs="Calibri"/>
          <w:bCs/>
          <w:sz w:val="22"/>
          <w:szCs w:val="22"/>
        </w:rPr>
        <w:t>to</w:t>
      </w:r>
      <w:r w:rsidRPr="0093165D">
        <w:rPr>
          <w:rFonts w:ascii="Calibri" w:hAnsi="Calibri" w:cs="Calibri"/>
          <w:bCs/>
          <w:sz w:val="22"/>
          <w:szCs w:val="22"/>
        </w:rPr>
        <w:t xml:space="preserve"> other data sources </w:t>
      </w:r>
      <w:r w:rsidR="00385939" w:rsidRPr="0093165D">
        <w:rPr>
          <w:rFonts w:ascii="Calibri" w:hAnsi="Calibri" w:cs="Calibri"/>
          <w:bCs/>
          <w:sz w:val="22"/>
          <w:szCs w:val="22"/>
        </w:rPr>
        <w:t>may</w:t>
      </w:r>
      <w:r w:rsidRPr="0093165D">
        <w:rPr>
          <w:rFonts w:ascii="Calibri" w:hAnsi="Calibri" w:cs="Calibri"/>
          <w:bCs/>
          <w:sz w:val="22"/>
          <w:szCs w:val="22"/>
        </w:rPr>
        <w:t xml:space="preserve"> be possible</w:t>
      </w:r>
      <w:r w:rsidR="009F5D6D">
        <w:rPr>
          <w:rFonts w:ascii="Calibri" w:hAnsi="Calibri" w:cs="Calibri"/>
          <w:bCs/>
          <w:sz w:val="22"/>
          <w:szCs w:val="22"/>
        </w:rPr>
        <w:t xml:space="preserve"> in some cases</w:t>
      </w:r>
      <w:r w:rsidRPr="0093165D">
        <w:rPr>
          <w:rFonts w:ascii="Calibri" w:hAnsi="Calibri" w:cs="Calibri"/>
          <w:bCs/>
          <w:sz w:val="22"/>
          <w:szCs w:val="22"/>
        </w:rPr>
        <w:t xml:space="preserve">. </w:t>
      </w:r>
      <w:r w:rsidR="00CE4F3F" w:rsidRPr="0093165D">
        <w:rPr>
          <w:rFonts w:ascii="Calibri" w:hAnsi="Calibri" w:cs="Calibri"/>
          <w:bCs/>
          <w:sz w:val="22"/>
          <w:szCs w:val="22"/>
        </w:rPr>
        <w:t>There are strict privacy and security protocols in place for matching CPCSSN EMR data with administrative data;</w:t>
      </w:r>
      <w:r w:rsidR="009F5D6D">
        <w:rPr>
          <w:rFonts w:ascii="Calibri" w:hAnsi="Calibri" w:cs="Calibri"/>
          <w:bCs/>
          <w:sz w:val="22"/>
          <w:szCs w:val="22"/>
        </w:rPr>
        <w:t xml:space="preserve"> only qualified SAPCReN-CPCSSN analysts are able to access these datasets. P</w:t>
      </w:r>
      <w:r w:rsidR="00CE4F3F" w:rsidRPr="0093165D">
        <w:rPr>
          <w:rFonts w:ascii="Calibri" w:hAnsi="Calibri" w:cs="Calibri"/>
          <w:bCs/>
          <w:sz w:val="22"/>
          <w:szCs w:val="22"/>
        </w:rPr>
        <w:t>lease contact SAPCReN-CPCSSN for more information.</w:t>
      </w:r>
    </w:p>
    <w:p w14:paraId="0B451B74" w14:textId="77777777" w:rsidR="0099317D" w:rsidRPr="0093165D" w:rsidRDefault="0099317D" w:rsidP="004C302D">
      <w:pPr>
        <w:rPr>
          <w:rFonts w:ascii="Calibri" w:hAnsi="Calibri" w:cs="Calibri"/>
          <w:sz w:val="22"/>
          <w:szCs w:val="22"/>
        </w:rPr>
      </w:pPr>
    </w:p>
    <w:p w14:paraId="1BE200E4" w14:textId="37B0F9CC" w:rsidR="00B67BE1" w:rsidRPr="0093165D" w:rsidRDefault="00B67BE1" w:rsidP="0099317D">
      <w:pPr>
        <w:rPr>
          <w:rFonts w:ascii="Calibri" w:hAnsi="Calibri" w:cs="Calibri"/>
          <w:b/>
          <w:bCs/>
          <w:sz w:val="22"/>
          <w:szCs w:val="22"/>
        </w:rPr>
      </w:pPr>
      <w:r w:rsidRPr="0093165D">
        <w:rPr>
          <w:rFonts w:ascii="Calibri" w:hAnsi="Calibri" w:cs="Calibri"/>
          <w:b/>
          <w:bCs/>
          <w:sz w:val="22"/>
          <w:szCs w:val="22"/>
        </w:rPr>
        <w:t>Questions</w:t>
      </w:r>
    </w:p>
    <w:p w14:paraId="753AEDE8" w14:textId="116696A7" w:rsidR="0099317D" w:rsidRPr="0093165D" w:rsidRDefault="0099317D" w:rsidP="0099317D">
      <w:pPr>
        <w:rPr>
          <w:rFonts w:ascii="Calibri" w:hAnsi="Calibri" w:cs="Calibri"/>
          <w:sz w:val="22"/>
          <w:szCs w:val="22"/>
        </w:rPr>
      </w:pPr>
      <w:r w:rsidRPr="0093165D">
        <w:rPr>
          <w:rFonts w:ascii="Calibri" w:hAnsi="Calibri" w:cs="Calibri"/>
          <w:sz w:val="22"/>
          <w:szCs w:val="22"/>
        </w:rPr>
        <w:t xml:space="preserve">If you have questions about applying to access </w:t>
      </w:r>
      <w:r w:rsidR="0031504F" w:rsidRPr="0093165D">
        <w:rPr>
          <w:rFonts w:ascii="Calibri" w:hAnsi="Calibri" w:cs="Calibri"/>
          <w:sz w:val="22"/>
          <w:szCs w:val="22"/>
        </w:rPr>
        <w:t>SA</w:t>
      </w:r>
      <w:r w:rsidRPr="0093165D">
        <w:rPr>
          <w:rFonts w:ascii="Calibri" w:hAnsi="Calibri" w:cs="Calibri"/>
          <w:sz w:val="22"/>
          <w:szCs w:val="22"/>
        </w:rPr>
        <w:t>PCReN</w:t>
      </w:r>
      <w:r w:rsidR="004C302D" w:rsidRPr="0093165D">
        <w:rPr>
          <w:rFonts w:ascii="Calibri" w:hAnsi="Calibri" w:cs="Calibri"/>
          <w:sz w:val="22"/>
          <w:szCs w:val="22"/>
        </w:rPr>
        <w:t>-CPCSSN</w:t>
      </w:r>
      <w:r w:rsidRPr="0093165D">
        <w:rPr>
          <w:rFonts w:ascii="Calibri" w:hAnsi="Calibri" w:cs="Calibri"/>
          <w:sz w:val="22"/>
          <w:szCs w:val="22"/>
        </w:rPr>
        <w:t xml:space="preserve"> data</w:t>
      </w:r>
      <w:r w:rsidR="00FB12D0" w:rsidRPr="0093165D">
        <w:rPr>
          <w:rFonts w:ascii="Calibri" w:hAnsi="Calibri" w:cs="Calibri"/>
          <w:sz w:val="22"/>
          <w:szCs w:val="22"/>
        </w:rPr>
        <w:t xml:space="preserve"> or </w:t>
      </w:r>
      <w:r w:rsidR="00C41CD3" w:rsidRPr="0093165D">
        <w:rPr>
          <w:rFonts w:ascii="Calibri" w:hAnsi="Calibri" w:cs="Calibri"/>
          <w:sz w:val="22"/>
          <w:szCs w:val="22"/>
        </w:rPr>
        <w:t>letter of intent (</w:t>
      </w:r>
      <w:r w:rsidR="00A53B81" w:rsidRPr="0093165D">
        <w:rPr>
          <w:rFonts w:ascii="Calibri" w:hAnsi="Calibri" w:cs="Calibri"/>
          <w:sz w:val="22"/>
          <w:szCs w:val="22"/>
        </w:rPr>
        <w:t>LOI</w:t>
      </w:r>
      <w:r w:rsidR="00C41CD3" w:rsidRPr="0093165D">
        <w:rPr>
          <w:rFonts w:ascii="Calibri" w:hAnsi="Calibri" w:cs="Calibri"/>
          <w:sz w:val="22"/>
          <w:szCs w:val="22"/>
        </w:rPr>
        <w:t>)</w:t>
      </w:r>
      <w:r w:rsidRPr="0093165D">
        <w:rPr>
          <w:rFonts w:ascii="Calibri" w:hAnsi="Calibri" w:cs="Calibri"/>
          <w:sz w:val="22"/>
          <w:szCs w:val="22"/>
        </w:rPr>
        <w:t xml:space="preserve">, or </w:t>
      </w:r>
      <w:r w:rsidR="00FB12D0" w:rsidRPr="0093165D">
        <w:rPr>
          <w:rFonts w:ascii="Calibri" w:hAnsi="Calibri" w:cs="Calibri"/>
          <w:sz w:val="22"/>
          <w:szCs w:val="22"/>
        </w:rPr>
        <w:t xml:space="preserve">if you require </w:t>
      </w:r>
      <w:r w:rsidRPr="0093165D">
        <w:rPr>
          <w:rFonts w:ascii="Calibri" w:hAnsi="Calibri" w:cs="Calibri"/>
          <w:sz w:val="22"/>
          <w:szCs w:val="22"/>
        </w:rPr>
        <w:t xml:space="preserve">assistance in completing the </w:t>
      </w:r>
      <w:r w:rsidR="009F5D6D" w:rsidRPr="0093165D">
        <w:rPr>
          <w:rFonts w:ascii="Calibri" w:hAnsi="Calibri" w:cs="Calibri"/>
          <w:sz w:val="22"/>
          <w:szCs w:val="22"/>
        </w:rPr>
        <w:t>SAPCReN Project Request Form</w:t>
      </w:r>
      <w:r w:rsidRPr="0093165D">
        <w:rPr>
          <w:rFonts w:ascii="Calibri" w:hAnsi="Calibri" w:cs="Calibri"/>
          <w:sz w:val="22"/>
          <w:szCs w:val="22"/>
        </w:rPr>
        <w:t>, please contact</w:t>
      </w:r>
      <w:r w:rsidR="0031504F" w:rsidRPr="0093165D">
        <w:rPr>
          <w:rFonts w:ascii="Calibri" w:hAnsi="Calibri" w:cs="Calibri"/>
          <w:sz w:val="22"/>
          <w:szCs w:val="22"/>
        </w:rPr>
        <w:t xml:space="preserve"> </w:t>
      </w:r>
      <w:hyperlink r:id="rId18" w:history="1">
        <w:r w:rsidR="009F5D6D" w:rsidRPr="00ED54A8">
          <w:rPr>
            <w:rStyle w:val="Hyperlink"/>
            <w:rFonts w:ascii="Calibri" w:hAnsi="Calibri" w:cs="Calibri"/>
            <w:sz w:val="22"/>
            <w:szCs w:val="22"/>
          </w:rPr>
          <w:t>info@sapcren.ca</w:t>
        </w:r>
      </w:hyperlink>
      <w:r w:rsidR="0031504F" w:rsidRPr="0093165D">
        <w:rPr>
          <w:rFonts w:ascii="Calibri" w:hAnsi="Calibri" w:cs="Calibri"/>
          <w:sz w:val="22"/>
          <w:szCs w:val="22"/>
        </w:rPr>
        <w:t xml:space="preserve">. </w:t>
      </w:r>
    </w:p>
    <w:p w14:paraId="70C5C308" w14:textId="77777777" w:rsidR="0099317D" w:rsidRPr="0093165D" w:rsidRDefault="0099317D">
      <w:pPr>
        <w:rPr>
          <w:rFonts w:ascii="Calibri" w:hAnsi="Calibri" w:cs="Calibri"/>
          <w:sz w:val="22"/>
          <w:szCs w:val="22"/>
        </w:rPr>
      </w:pPr>
    </w:p>
    <w:sectPr w:rsidR="0099317D" w:rsidRPr="0093165D" w:rsidSect="00E9741C">
      <w:footerReference w:type="even" r:id="rId19"/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BA27" w14:textId="77777777" w:rsidR="00A51A71" w:rsidRDefault="00A51A71" w:rsidP="004C302D">
      <w:r>
        <w:separator/>
      </w:r>
    </w:p>
  </w:endnote>
  <w:endnote w:type="continuationSeparator" w:id="0">
    <w:p w14:paraId="17F64FC2" w14:textId="77777777" w:rsidR="00A51A71" w:rsidRDefault="00A51A71" w:rsidP="004C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46032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97E77B" w14:textId="1B24FAF3" w:rsidR="004C302D" w:rsidRDefault="004C302D" w:rsidP="00D80F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3165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7EE158" w14:textId="77777777" w:rsidR="004C302D" w:rsidRDefault="004C302D" w:rsidP="004C30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8926" w14:textId="77777777" w:rsidR="00964AAC" w:rsidRPr="00964AAC" w:rsidRDefault="00D146DD" w:rsidP="00D146DD">
    <w:pPr>
      <w:rPr>
        <w:rFonts w:ascii="Calibri" w:hAnsi="Calibri" w:cs="Calibri"/>
        <w:sz w:val="18"/>
        <w:szCs w:val="18"/>
      </w:rPr>
    </w:pPr>
    <w:r w:rsidRPr="00964AAC">
      <w:rPr>
        <w:rFonts w:ascii="Calibri" w:hAnsi="Calibri" w:cs="Calibri"/>
        <w:sz w:val="18"/>
        <w:szCs w:val="18"/>
      </w:rPr>
      <w:t xml:space="preserve">SAPCReN </w:t>
    </w:r>
    <w:r w:rsidR="00052ADC" w:rsidRPr="00964AAC">
      <w:rPr>
        <w:rFonts w:ascii="Calibri" w:hAnsi="Calibri" w:cs="Calibri"/>
        <w:sz w:val="18"/>
        <w:szCs w:val="18"/>
      </w:rPr>
      <w:t>Study Guidelines</w:t>
    </w:r>
    <w:r w:rsidRPr="00964AAC">
      <w:rPr>
        <w:rFonts w:ascii="Calibri" w:hAnsi="Calibri" w:cs="Calibri"/>
        <w:sz w:val="18"/>
        <w:szCs w:val="18"/>
      </w:rPr>
      <w:t xml:space="preserve"> v</w:t>
    </w:r>
    <w:r w:rsidR="00386C4D" w:rsidRPr="00964AAC">
      <w:rPr>
        <w:rFonts w:ascii="Calibri" w:hAnsi="Calibri" w:cs="Calibri"/>
        <w:sz w:val="18"/>
        <w:szCs w:val="18"/>
      </w:rPr>
      <w:t>2</w:t>
    </w:r>
    <w:r w:rsidRPr="00964AAC">
      <w:rPr>
        <w:rFonts w:ascii="Calibri" w:hAnsi="Calibri" w:cs="Calibri"/>
        <w:sz w:val="18"/>
        <w:szCs w:val="18"/>
      </w:rPr>
      <w:t xml:space="preserve"> (</w:t>
    </w:r>
    <w:r w:rsidR="00386C4D" w:rsidRPr="00964AAC">
      <w:rPr>
        <w:rFonts w:ascii="Calibri" w:hAnsi="Calibri" w:cs="Calibri"/>
        <w:sz w:val="18"/>
        <w:szCs w:val="18"/>
      </w:rPr>
      <w:t>January 2023</w:t>
    </w:r>
    <w:r w:rsidRPr="00964AAC">
      <w:rPr>
        <w:rFonts w:ascii="Calibri" w:hAnsi="Calibri" w:cs="Calibri"/>
        <w:sz w:val="18"/>
        <w:szCs w:val="18"/>
      </w:rPr>
      <w:t>)</w:t>
    </w:r>
  </w:p>
  <w:p w14:paraId="220FE5CE" w14:textId="309DEC7F" w:rsidR="004C302D" w:rsidRPr="00964AAC" w:rsidRDefault="00964AAC" w:rsidP="00964AAC">
    <w:pPr>
      <w:jc w:val="right"/>
      <w:rPr>
        <w:rFonts w:ascii="Calibri" w:hAnsi="Calibri" w:cs="Calibri"/>
        <w:sz w:val="18"/>
        <w:szCs w:val="18"/>
      </w:rPr>
    </w:pPr>
    <w:r w:rsidRPr="00964AAC">
      <w:rPr>
        <w:rFonts w:ascii="Calibri" w:hAnsi="Calibri" w:cs="Calibri"/>
        <w:sz w:val="18"/>
        <w:szCs w:val="18"/>
      </w:rPr>
      <w:t xml:space="preserve">Page </w:t>
    </w:r>
    <w:r w:rsidRPr="00964AAC">
      <w:rPr>
        <w:rFonts w:ascii="Calibri" w:hAnsi="Calibri" w:cs="Calibri"/>
        <w:b/>
        <w:bCs/>
        <w:sz w:val="18"/>
        <w:szCs w:val="18"/>
      </w:rPr>
      <w:fldChar w:fldCharType="begin"/>
    </w:r>
    <w:r w:rsidRPr="00964AAC">
      <w:rPr>
        <w:rFonts w:ascii="Calibri" w:hAnsi="Calibri" w:cs="Calibri"/>
        <w:b/>
        <w:bCs/>
        <w:sz w:val="18"/>
        <w:szCs w:val="18"/>
      </w:rPr>
      <w:instrText xml:space="preserve"> PAGE  \* Arabic  \* MERGEFORMAT </w:instrText>
    </w:r>
    <w:r w:rsidRPr="00964AAC">
      <w:rPr>
        <w:rFonts w:ascii="Calibri" w:hAnsi="Calibri" w:cs="Calibri"/>
        <w:b/>
        <w:bCs/>
        <w:sz w:val="18"/>
        <w:szCs w:val="18"/>
      </w:rPr>
      <w:fldChar w:fldCharType="separate"/>
    </w:r>
    <w:r w:rsidRPr="00964AAC">
      <w:rPr>
        <w:rFonts w:ascii="Calibri" w:hAnsi="Calibri" w:cs="Calibri"/>
        <w:b/>
        <w:bCs/>
        <w:noProof/>
        <w:sz w:val="18"/>
        <w:szCs w:val="18"/>
      </w:rPr>
      <w:t>1</w:t>
    </w:r>
    <w:r w:rsidRPr="00964AAC">
      <w:rPr>
        <w:rFonts w:ascii="Calibri" w:hAnsi="Calibri" w:cs="Calibri"/>
        <w:b/>
        <w:bCs/>
        <w:sz w:val="18"/>
        <w:szCs w:val="18"/>
      </w:rPr>
      <w:fldChar w:fldCharType="end"/>
    </w:r>
    <w:r w:rsidRPr="00964AAC">
      <w:rPr>
        <w:rFonts w:ascii="Calibri" w:hAnsi="Calibri" w:cs="Calibri"/>
        <w:sz w:val="18"/>
        <w:szCs w:val="18"/>
      </w:rPr>
      <w:t xml:space="preserve"> of </w:t>
    </w:r>
    <w:r w:rsidRPr="00964AAC">
      <w:rPr>
        <w:rFonts w:ascii="Calibri" w:hAnsi="Calibri" w:cs="Calibri"/>
        <w:b/>
        <w:bCs/>
        <w:sz w:val="18"/>
        <w:szCs w:val="18"/>
      </w:rPr>
      <w:fldChar w:fldCharType="begin"/>
    </w:r>
    <w:r w:rsidRPr="00964AAC">
      <w:rPr>
        <w:rFonts w:ascii="Calibri" w:hAnsi="Calibri" w:cs="Calibri"/>
        <w:b/>
        <w:bCs/>
        <w:sz w:val="18"/>
        <w:szCs w:val="18"/>
      </w:rPr>
      <w:instrText xml:space="preserve"> NUMPAGES  \* Arabic  \* MERGEFORMAT </w:instrText>
    </w:r>
    <w:r w:rsidRPr="00964AAC">
      <w:rPr>
        <w:rFonts w:ascii="Calibri" w:hAnsi="Calibri" w:cs="Calibri"/>
        <w:b/>
        <w:bCs/>
        <w:sz w:val="18"/>
        <w:szCs w:val="18"/>
      </w:rPr>
      <w:fldChar w:fldCharType="separate"/>
    </w:r>
    <w:r w:rsidRPr="00964AAC">
      <w:rPr>
        <w:rFonts w:ascii="Calibri" w:hAnsi="Calibri" w:cs="Calibri"/>
        <w:b/>
        <w:bCs/>
        <w:noProof/>
        <w:sz w:val="18"/>
        <w:szCs w:val="18"/>
      </w:rPr>
      <w:t>2</w:t>
    </w:r>
    <w:r w:rsidRPr="00964AAC">
      <w:rPr>
        <w:rFonts w:ascii="Calibri" w:hAnsi="Calibri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FF8B" w14:textId="77777777" w:rsidR="00A51A71" w:rsidRDefault="00A51A71" w:rsidP="004C302D">
      <w:r>
        <w:separator/>
      </w:r>
    </w:p>
  </w:footnote>
  <w:footnote w:type="continuationSeparator" w:id="0">
    <w:p w14:paraId="1640114F" w14:textId="77777777" w:rsidR="00A51A71" w:rsidRDefault="00A51A71" w:rsidP="004C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6DA"/>
    <w:multiLevelType w:val="hybridMultilevel"/>
    <w:tmpl w:val="DDFC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32D84"/>
    <w:multiLevelType w:val="hybridMultilevel"/>
    <w:tmpl w:val="CB36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485E"/>
    <w:multiLevelType w:val="hybridMultilevel"/>
    <w:tmpl w:val="1910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07239"/>
    <w:multiLevelType w:val="hybridMultilevel"/>
    <w:tmpl w:val="84D091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B70DA"/>
    <w:multiLevelType w:val="hybridMultilevel"/>
    <w:tmpl w:val="7F2E898C"/>
    <w:lvl w:ilvl="0" w:tplc="04090017">
      <w:start w:val="1"/>
      <w:numFmt w:val="lowerLetter"/>
      <w:lvlText w:val="%1)"/>
      <w:lvlJc w:val="left"/>
      <w:pPr>
        <w:ind w:left="1566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8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3006" w:hanging="180"/>
      </w:pPr>
    </w:lvl>
    <w:lvl w:ilvl="3" w:tplc="1009000F">
      <w:start w:val="1"/>
      <w:numFmt w:val="decimal"/>
      <w:lvlText w:val="%4."/>
      <w:lvlJc w:val="left"/>
      <w:pPr>
        <w:ind w:left="3726" w:hanging="360"/>
      </w:pPr>
    </w:lvl>
    <w:lvl w:ilvl="4" w:tplc="403CB8DC">
      <w:start w:val="1"/>
      <w:numFmt w:val="decimal"/>
      <w:lvlText w:val="%5)"/>
      <w:lvlJc w:val="left"/>
      <w:pPr>
        <w:ind w:left="4446" w:hanging="360"/>
      </w:pPr>
      <w:rPr>
        <w:rFonts w:hint="default"/>
      </w:rPr>
    </w:lvl>
    <w:lvl w:ilvl="5" w:tplc="1009001B" w:tentative="1">
      <w:start w:val="1"/>
      <w:numFmt w:val="lowerRoman"/>
      <w:lvlText w:val="%6."/>
      <w:lvlJc w:val="right"/>
      <w:pPr>
        <w:ind w:left="5166" w:hanging="180"/>
      </w:pPr>
    </w:lvl>
    <w:lvl w:ilvl="6" w:tplc="1009000F" w:tentative="1">
      <w:start w:val="1"/>
      <w:numFmt w:val="decimal"/>
      <w:lvlText w:val="%7."/>
      <w:lvlJc w:val="left"/>
      <w:pPr>
        <w:ind w:left="5886" w:hanging="360"/>
      </w:pPr>
    </w:lvl>
    <w:lvl w:ilvl="7" w:tplc="10090019" w:tentative="1">
      <w:start w:val="1"/>
      <w:numFmt w:val="lowerLetter"/>
      <w:lvlText w:val="%8."/>
      <w:lvlJc w:val="left"/>
      <w:pPr>
        <w:ind w:left="6606" w:hanging="360"/>
      </w:pPr>
    </w:lvl>
    <w:lvl w:ilvl="8" w:tplc="100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5" w15:restartNumberingAfterBreak="0">
    <w:nsid w:val="71482BBA"/>
    <w:multiLevelType w:val="hybridMultilevel"/>
    <w:tmpl w:val="5C4682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E2E08"/>
    <w:multiLevelType w:val="multilevel"/>
    <w:tmpl w:val="41B884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840393321">
    <w:abstractNumId w:val="4"/>
  </w:num>
  <w:num w:numId="2" w16cid:durableId="434792933">
    <w:abstractNumId w:val="6"/>
  </w:num>
  <w:num w:numId="3" w16cid:durableId="705906022">
    <w:abstractNumId w:val="3"/>
  </w:num>
  <w:num w:numId="4" w16cid:durableId="1495991058">
    <w:abstractNumId w:val="5"/>
  </w:num>
  <w:num w:numId="5" w16cid:durableId="1367490370">
    <w:abstractNumId w:val="1"/>
  </w:num>
  <w:num w:numId="6" w16cid:durableId="1345743879">
    <w:abstractNumId w:val="0"/>
  </w:num>
  <w:num w:numId="7" w16cid:durableId="1043016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F2"/>
    <w:rsid w:val="00052ADC"/>
    <w:rsid w:val="001B60ED"/>
    <w:rsid w:val="001C0213"/>
    <w:rsid w:val="001E57B6"/>
    <w:rsid w:val="0022341F"/>
    <w:rsid w:val="00234848"/>
    <w:rsid w:val="00237A2B"/>
    <w:rsid w:val="00250FBA"/>
    <w:rsid w:val="002B50C0"/>
    <w:rsid w:val="0031504F"/>
    <w:rsid w:val="00334202"/>
    <w:rsid w:val="00355289"/>
    <w:rsid w:val="003832FC"/>
    <w:rsid w:val="00385939"/>
    <w:rsid w:val="00386C4D"/>
    <w:rsid w:val="004C302D"/>
    <w:rsid w:val="005310DE"/>
    <w:rsid w:val="005416F2"/>
    <w:rsid w:val="005C7571"/>
    <w:rsid w:val="0060450D"/>
    <w:rsid w:val="00605F53"/>
    <w:rsid w:val="006D0E15"/>
    <w:rsid w:val="006F3293"/>
    <w:rsid w:val="00706E99"/>
    <w:rsid w:val="00723CA0"/>
    <w:rsid w:val="00730849"/>
    <w:rsid w:val="0078556D"/>
    <w:rsid w:val="007F1E61"/>
    <w:rsid w:val="00821AD9"/>
    <w:rsid w:val="008A5C2B"/>
    <w:rsid w:val="00924B79"/>
    <w:rsid w:val="00926190"/>
    <w:rsid w:val="0093165D"/>
    <w:rsid w:val="00932B13"/>
    <w:rsid w:val="00964AAC"/>
    <w:rsid w:val="0099317D"/>
    <w:rsid w:val="009F5D6D"/>
    <w:rsid w:val="00A51A71"/>
    <w:rsid w:val="00A53B81"/>
    <w:rsid w:val="00B147A7"/>
    <w:rsid w:val="00B15DA5"/>
    <w:rsid w:val="00B67BE1"/>
    <w:rsid w:val="00B85FB8"/>
    <w:rsid w:val="00BB43B4"/>
    <w:rsid w:val="00C41CD3"/>
    <w:rsid w:val="00CE4F3F"/>
    <w:rsid w:val="00CF422E"/>
    <w:rsid w:val="00D146DD"/>
    <w:rsid w:val="00D62D85"/>
    <w:rsid w:val="00D926D7"/>
    <w:rsid w:val="00E9741C"/>
    <w:rsid w:val="00EF5D12"/>
    <w:rsid w:val="00EF5D1A"/>
    <w:rsid w:val="00F433F4"/>
    <w:rsid w:val="00F4762C"/>
    <w:rsid w:val="00F546A2"/>
    <w:rsid w:val="00F73D07"/>
    <w:rsid w:val="00F94EFD"/>
    <w:rsid w:val="00F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CFDDCA"/>
  <w14:defaultImageDpi w14:val="330"/>
  <w15:docId w15:val="{07F2A862-7828-6344-8E5F-3A18D670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31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EF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5D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F5D12"/>
  </w:style>
  <w:style w:type="character" w:customStyle="1" w:styleId="CommentTextChar">
    <w:name w:val="Comment Text Char"/>
    <w:basedOn w:val="DefaultParagraphFont"/>
    <w:link w:val="CommentText"/>
    <w:uiPriority w:val="99"/>
    <w:rsid w:val="00EF5D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D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D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1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10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43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26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C3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02D"/>
  </w:style>
  <w:style w:type="character" w:styleId="PageNumber">
    <w:name w:val="page number"/>
    <w:basedOn w:val="DefaultParagraphFont"/>
    <w:uiPriority w:val="99"/>
    <w:semiHidden/>
    <w:unhideWhenUsed/>
    <w:rsid w:val="004C302D"/>
  </w:style>
  <w:style w:type="paragraph" w:styleId="Header">
    <w:name w:val="header"/>
    <w:basedOn w:val="Normal"/>
    <w:link w:val="HeaderChar"/>
    <w:uiPriority w:val="99"/>
    <w:unhideWhenUsed/>
    <w:rsid w:val="004C3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02D"/>
  </w:style>
  <w:style w:type="paragraph" w:styleId="Revision">
    <w:name w:val="Revision"/>
    <w:hidden/>
    <w:uiPriority w:val="99"/>
    <w:semiHidden/>
    <w:rsid w:val="00FB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mcbrie@ucalgary.ca" TargetMode="External"/><Relationship Id="rId18" Type="http://schemas.openxmlformats.org/officeDocument/2006/relationships/hyperlink" Target="mailto:info@sapcren.c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pcssn.ca/wp-content/uploads/2022/12/CPCSSN-Data-Dictionary-2022-Q2-for-external-researchers.pdf" TargetMode="External"/><Relationship Id="rId17" Type="http://schemas.openxmlformats.org/officeDocument/2006/relationships/hyperlink" Target="https://static1.squarespace.com/static/50d4a39ce4b097d6748bb93a/t/5eab181d26ea3a49f13301fe/1588271134220/SAPCReN+Project+Request+v2.1+%28Apr+2020%2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atic1.squarespace.com/static/50d4a39ce4b097d6748bb93a/t/5eab181d26ea3a49f13301fe/1588271134220/SAPCReN+Project+Request+v2.1+%28Apr+2020%29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berta.cpcssn.ca/our-da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sapcren.ca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garies@ucalgary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AAF1C-2262-4892-BB84-BFA57DB1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Cornect-Benoit</dc:creator>
  <cp:keywords/>
  <dc:description/>
  <cp:lastModifiedBy>Dewdunee Himasara Marasinghe</cp:lastModifiedBy>
  <cp:revision>6</cp:revision>
  <cp:lastPrinted>2020-03-03T16:06:00Z</cp:lastPrinted>
  <dcterms:created xsi:type="dcterms:W3CDTF">2023-02-10T17:26:00Z</dcterms:created>
  <dcterms:modified xsi:type="dcterms:W3CDTF">2023-02-10T17:42:00Z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09e997ccb784ea2a3fdc88bde8aee27a58211960b62a518eb65782b81d37d64f</vt:lpwstr>
  </property>
</Properties>
</file>